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F306" w14:textId="77777777" w:rsidR="008A181E" w:rsidRPr="008A181E" w:rsidRDefault="00FA15DD" w:rsidP="00630A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POSELSTVÍ SVATÉHO OTCE FRANTIŠKA</w:t>
      </w:r>
    </w:p>
    <w:p w14:paraId="153CE814" w14:textId="77777777" w:rsidR="008A181E" w:rsidRPr="008A181E" w:rsidRDefault="00630A96" w:rsidP="00630A9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KE SVĚTOV</w:t>
      </w:r>
      <w:r w:rsidR="00FC1A43">
        <w:rPr>
          <w:rFonts w:ascii="Times New Roman" w:hAnsi="Times New Roman"/>
          <w:b/>
          <w:bCs/>
          <w:sz w:val="28"/>
          <w:szCs w:val="28"/>
        </w:rPr>
        <w:t>É</w:t>
      </w:r>
      <w:r>
        <w:rPr>
          <w:rFonts w:ascii="Times New Roman" w:hAnsi="Times New Roman"/>
          <w:b/>
          <w:bCs/>
          <w:sz w:val="28"/>
          <w:szCs w:val="28"/>
        </w:rPr>
        <w:t>MU DNI MÍ</w:t>
      </w:r>
      <w:r w:rsidR="00FA15DD">
        <w:rPr>
          <w:rFonts w:ascii="Times New Roman" w:hAnsi="Times New Roman"/>
          <w:b/>
          <w:bCs/>
          <w:sz w:val="28"/>
          <w:szCs w:val="28"/>
        </w:rPr>
        <w:t>RU</w:t>
      </w:r>
    </w:p>
    <w:p w14:paraId="5C9FF1E6" w14:textId="77777777" w:rsidR="008D5F23" w:rsidRPr="008A181E" w:rsidRDefault="00FA15DD" w:rsidP="00630A96">
      <w:pPr>
        <w:numPr>
          <w:ilvl w:val="0"/>
          <w:numId w:val="3"/>
        </w:num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LEDNA 2015</w:t>
      </w:r>
    </w:p>
    <w:p w14:paraId="7F0FEBF4" w14:textId="77777777" w:rsidR="008D5F23" w:rsidRPr="0072242C" w:rsidRDefault="008D5F23" w:rsidP="003C24A5">
      <w:pPr>
        <w:autoSpaceDE w:val="0"/>
        <w:autoSpaceDN w:val="0"/>
        <w:adjustRightInd w:val="0"/>
        <w:spacing w:after="0" w:line="240" w:lineRule="auto"/>
        <w:rPr>
          <w:rFonts w:ascii="TimesNewRomanPS-BoldItalicMT" w:hAnsi="TimesNewRomanPS-BoldItalicMT" w:cs="TimesNewRomanPS-BoldItalicMT"/>
          <w:b/>
          <w:bCs/>
          <w:i/>
          <w:iCs/>
          <w:sz w:val="24"/>
          <w:szCs w:val="24"/>
        </w:rPr>
      </w:pPr>
    </w:p>
    <w:p w14:paraId="20DBE2F5" w14:textId="77777777" w:rsidR="00B23F6B" w:rsidRDefault="00B23F6B" w:rsidP="00A03BB9">
      <w:pPr>
        <w:autoSpaceDE w:val="0"/>
        <w:autoSpaceDN w:val="0"/>
        <w:adjustRightInd w:val="0"/>
        <w:spacing w:after="0" w:line="240" w:lineRule="auto"/>
        <w:jc w:val="center"/>
        <w:outlineLvl w:val="0"/>
        <w:rPr>
          <w:rFonts w:ascii="TimesNewRomanPS-BoldItalicMT" w:hAnsi="TimesNewRomanPS-BoldItalicMT" w:cs="TimesNewRomanPS-BoldItalicMT"/>
          <w:b/>
          <w:bCs/>
          <w:i/>
          <w:iCs/>
          <w:sz w:val="24"/>
          <w:szCs w:val="24"/>
        </w:rPr>
      </w:pPr>
    </w:p>
    <w:p w14:paraId="2E9E9976" w14:textId="77777777" w:rsidR="008D5F23" w:rsidRPr="0072242C" w:rsidRDefault="00A03BB9" w:rsidP="00A03BB9">
      <w:pPr>
        <w:autoSpaceDE w:val="0"/>
        <w:autoSpaceDN w:val="0"/>
        <w:adjustRightInd w:val="0"/>
        <w:spacing w:after="0" w:line="240" w:lineRule="auto"/>
        <w:jc w:val="center"/>
        <w:outlineLvl w:val="0"/>
        <w:rPr>
          <w:rFonts w:ascii="TimesNewRomanPS-BoldItalicMT" w:hAnsi="TimesNewRomanPS-BoldItalicMT" w:cs="TimesNewRomanPS-BoldItalicMT"/>
          <w:b/>
          <w:bCs/>
          <w:i/>
          <w:iCs/>
          <w:sz w:val="24"/>
          <w:szCs w:val="24"/>
        </w:rPr>
      </w:pPr>
      <w:r>
        <w:rPr>
          <w:rFonts w:ascii="TimesNewRomanPS-BoldItalicMT" w:hAnsi="TimesNewRomanPS-BoldItalicMT" w:cs="TimesNewRomanPS-BoldItalicMT"/>
          <w:b/>
          <w:bCs/>
          <w:i/>
          <w:iCs/>
          <w:sz w:val="24"/>
          <w:szCs w:val="24"/>
        </w:rPr>
        <w:t>Již ne otroci, ale bratři</w:t>
      </w:r>
    </w:p>
    <w:p w14:paraId="15721026"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53E231D5" w14:textId="77777777" w:rsidR="008A181E" w:rsidRDefault="008A181E" w:rsidP="005623E8">
      <w:pPr>
        <w:autoSpaceDE w:val="0"/>
        <w:autoSpaceDN w:val="0"/>
        <w:adjustRightInd w:val="0"/>
        <w:spacing w:after="0" w:line="240" w:lineRule="auto"/>
        <w:jc w:val="both"/>
        <w:rPr>
          <w:rFonts w:ascii="TimesNewRomanPSMT" w:hAnsi="TimesNewRomanPSMT" w:cs="TimesNewRomanPSMT"/>
          <w:sz w:val="24"/>
          <w:szCs w:val="24"/>
        </w:rPr>
      </w:pPr>
    </w:p>
    <w:p w14:paraId="279EA2C7"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t xml:space="preserve">1. </w:t>
      </w:r>
      <w:r w:rsidR="00A03BB9">
        <w:rPr>
          <w:rFonts w:ascii="TimesNewRomanPSMT" w:hAnsi="TimesNewRomanPSMT" w:cs="TimesNewRomanPSMT"/>
          <w:sz w:val="24"/>
          <w:szCs w:val="24"/>
        </w:rPr>
        <w:t xml:space="preserve">Na začátku nového roku, který přijímáme jako Boží milost a dar lidstvu, chci všem mužům a ženám, jakož i každému národu a státu na světě, hlavám států a vlád i představitelům různých náboženství zaslat svá vřelá mírová přání. Doprovázím je modlitbou za to, aby přestaly války, konflikty a mnohá utrpení vyvolaná jak lidskou rukou, tak i starými i novými epidemiemi a devastujícími účinky přírodních katastrof. Prosím především za to, abychom </w:t>
      </w:r>
      <w:r w:rsidR="00555B7F">
        <w:rPr>
          <w:rFonts w:ascii="TimesNewRomanPSMT" w:hAnsi="TimesNewRomanPSMT" w:cs="TimesNewRomanPSMT"/>
          <w:sz w:val="24"/>
          <w:szCs w:val="24"/>
        </w:rPr>
        <w:t xml:space="preserve">dokázali – </w:t>
      </w:r>
      <w:r w:rsidR="00A03BB9">
        <w:rPr>
          <w:rFonts w:ascii="TimesNewRomanPSMT" w:hAnsi="TimesNewRomanPSMT" w:cs="TimesNewRomanPSMT"/>
          <w:sz w:val="24"/>
          <w:szCs w:val="24"/>
        </w:rPr>
        <w:t xml:space="preserve">jako odpověď na naše společné povolání </w:t>
      </w:r>
      <w:r w:rsidR="0030515B">
        <w:rPr>
          <w:rFonts w:ascii="TimesNewRomanPSMT" w:hAnsi="TimesNewRomanPSMT" w:cs="TimesNewRomanPSMT"/>
          <w:sz w:val="24"/>
          <w:szCs w:val="24"/>
        </w:rPr>
        <w:t xml:space="preserve">ke spolupráci s Bohem </w:t>
      </w:r>
      <w:r w:rsidR="00A03BB9">
        <w:rPr>
          <w:rFonts w:ascii="TimesNewRomanPSMT" w:hAnsi="TimesNewRomanPSMT" w:cs="TimesNewRomanPSMT"/>
          <w:sz w:val="24"/>
          <w:szCs w:val="24"/>
        </w:rPr>
        <w:t xml:space="preserve">i </w:t>
      </w:r>
      <w:r w:rsidR="0030515B">
        <w:rPr>
          <w:rFonts w:ascii="TimesNewRomanPSMT" w:hAnsi="TimesNewRomanPSMT" w:cs="TimesNewRomanPSMT"/>
          <w:sz w:val="24"/>
          <w:szCs w:val="24"/>
        </w:rPr>
        <w:t>se všemi lidmi</w:t>
      </w:r>
      <w:r w:rsidR="00A03BB9">
        <w:rPr>
          <w:rFonts w:ascii="TimesNewRomanPSMT" w:hAnsi="TimesNewRomanPSMT" w:cs="TimesNewRomanPSMT"/>
          <w:sz w:val="24"/>
          <w:szCs w:val="24"/>
        </w:rPr>
        <w:t xml:space="preserve"> dobré vůle při prosazování míru a svornosti ve světě </w:t>
      </w:r>
      <w:r w:rsidR="00555B7F">
        <w:rPr>
          <w:rFonts w:ascii="TimesNewRomanPSMT" w:hAnsi="TimesNewRomanPSMT" w:cs="TimesNewRomanPSMT"/>
          <w:sz w:val="24"/>
          <w:szCs w:val="24"/>
        </w:rPr>
        <w:t xml:space="preserve">– </w:t>
      </w:r>
      <w:r w:rsidR="00A03BB9">
        <w:rPr>
          <w:rFonts w:ascii="TimesNewRomanPSMT" w:hAnsi="TimesNewRomanPSMT" w:cs="TimesNewRomanPSMT"/>
          <w:sz w:val="24"/>
          <w:szCs w:val="24"/>
        </w:rPr>
        <w:t>odolávat pokušení</w:t>
      </w:r>
      <w:r w:rsidR="00555B7F">
        <w:rPr>
          <w:rFonts w:ascii="TimesNewRomanPSMT" w:hAnsi="TimesNewRomanPSMT" w:cs="TimesNewRomanPSMT"/>
          <w:sz w:val="24"/>
          <w:szCs w:val="24"/>
        </w:rPr>
        <w:t xml:space="preserve">, že se nebudeme </w:t>
      </w:r>
      <w:r w:rsidR="00A03BB9">
        <w:rPr>
          <w:rFonts w:ascii="TimesNewRomanPSMT" w:hAnsi="TimesNewRomanPSMT" w:cs="TimesNewRomanPSMT"/>
          <w:sz w:val="24"/>
          <w:szCs w:val="24"/>
        </w:rPr>
        <w:t>chovat způ</w:t>
      </w:r>
      <w:r w:rsidR="00C357D8">
        <w:rPr>
          <w:rFonts w:ascii="TimesNewRomanPSMT" w:hAnsi="TimesNewRomanPSMT" w:cs="TimesNewRomanPSMT"/>
          <w:sz w:val="24"/>
          <w:szCs w:val="24"/>
        </w:rPr>
        <w:t xml:space="preserve">sobem hodným </w:t>
      </w:r>
      <w:r w:rsidR="0030515B">
        <w:rPr>
          <w:rFonts w:ascii="TimesNewRomanPSMT" w:hAnsi="TimesNewRomanPSMT" w:cs="TimesNewRomanPSMT"/>
          <w:sz w:val="24"/>
          <w:szCs w:val="24"/>
        </w:rPr>
        <w:t>svého</w:t>
      </w:r>
      <w:r w:rsidR="00C357D8">
        <w:rPr>
          <w:rFonts w:ascii="TimesNewRomanPSMT" w:hAnsi="TimesNewRomanPSMT" w:cs="TimesNewRomanPSMT"/>
          <w:sz w:val="24"/>
          <w:szCs w:val="24"/>
        </w:rPr>
        <w:t xml:space="preserve"> lidství.</w:t>
      </w:r>
    </w:p>
    <w:p w14:paraId="0BD78370" w14:textId="77777777" w:rsidR="00555B7F" w:rsidRPr="00D15A22" w:rsidRDefault="00555B7F" w:rsidP="005623E8">
      <w:pPr>
        <w:autoSpaceDE w:val="0"/>
        <w:autoSpaceDN w:val="0"/>
        <w:adjustRightInd w:val="0"/>
        <w:spacing w:line="240" w:lineRule="auto"/>
        <w:ind w:firstLine="708"/>
        <w:jc w:val="both"/>
        <w:rPr>
          <w:rFonts w:ascii="TimesNewRoman" w:hAnsi="TimesNewRoman" w:cs="TimesNewRoman"/>
          <w:sz w:val="24"/>
          <w:szCs w:val="24"/>
          <w:lang w:eastAsia="sk-SK"/>
        </w:rPr>
      </w:pPr>
      <w:r>
        <w:rPr>
          <w:rFonts w:ascii="TimesNewRomanPSMT" w:hAnsi="TimesNewRomanPSMT" w:cs="TimesNewRomanPSMT"/>
          <w:sz w:val="24"/>
          <w:szCs w:val="24"/>
        </w:rPr>
        <w:t xml:space="preserve">V poselství k loňskému 1. lednu jsem konstatoval, že k </w:t>
      </w:r>
      <w:r w:rsidRPr="00555B7F">
        <w:rPr>
          <w:rFonts w:ascii="TimesNewRomanPSMT" w:hAnsi="TimesNewRomanPSMT" w:cs="TimesNewRomanPSMT"/>
          <w:sz w:val="24"/>
          <w:szCs w:val="24"/>
        </w:rPr>
        <w:t>„</w:t>
      </w:r>
      <w:r w:rsidRPr="00555B7F">
        <w:rPr>
          <w:rFonts w:ascii="TimesNewRoman" w:hAnsi="TimesNewRoman" w:cs="TimesNewRoman"/>
          <w:sz w:val="24"/>
          <w:szCs w:val="24"/>
          <w:lang w:eastAsia="sk-SK"/>
        </w:rPr>
        <w:t>touze žít plným životem… patří nepotlačitelný sen o bratrství, které vede člověka ke společenství s druhými, v nichž nacházíme nikoli nepřátele a konkurenty, ale bratry, jež máme přijímat a ujímat se jich</w:t>
      </w:r>
      <w:r w:rsidR="005D651C">
        <w:rPr>
          <w:rFonts w:ascii="TimesNewRoman" w:hAnsi="TimesNewRoman" w:cs="TimesNewRoman"/>
          <w:sz w:val="24"/>
          <w:szCs w:val="24"/>
          <w:lang w:eastAsia="sk-SK"/>
        </w:rPr>
        <w:t>“</w:t>
      </w:r>
      <w:r w:rsidRPr="00555B7F">
        <w:rPr>
          <w:rFonts w:ascii="TimesNewRoman" w:hAnsi="TimesNewRoman" w:cs="TimesNewRoman"/>
          <w:sz w:val="24"/>
          <w:szCs w:val="24"/>
          <w:lang w:eastAsia="sk-SK"/>
        </w:rPr>
        <w:t>.</w:t>
      </w:r>
      <w:r>
        <w:rPr>
          <w:rStyle w:val="Znakapoznpodarou"/>
          <w:rFonts w:ascii="TimesNewRoman" w:hAnsi="TimesNewRoman" w:cs="TimesNewRoman"/>
          <w:sz w:val="24"/>
          <w:szCs w:val="24"/>
          <w:lang w:eastAsia="sk-SK"/>
        </w:rPr>
        <w:footnoteReference w:id="1"/>
      </w:r>
      <w:r>
        <w:rPr>
          <w:rFonts w:ascii="TimesNewRoman" w:hAnsi="TimesNewRoman" w:cs="TimesNewRoman"/>
          <w:sz w:val="24"/>
          <w:szCs w:val="24"/>
          <w:lang w:eastAsia="sk-SK"/>
        </w:rPr>
        <w:t xml:space="preserve"> Protože člověk je vztahovou bytostí určenou k tomu, aby se realizoval v</w:t>
      </w:r>
      <w:r w:rsidR="0045566D">
        <w:rPr>
          <w:rFonts w:ascii="TimesNewRoman" w:hAnsi="TimesNewRoman" w:cs="TimesNewRoman"/>
          <w:sz w:val="24"/>
          <w:szCs w:val="24"/>
          <w:lang w:eastAsia="sk-SK"/>
        </w:rPr>
        <w:t xml:space="preserve"> kontextu </w:t>
      </w:r>
      <w:r>
        <w:rPr>
          <w:rFonts w:ascii="TimesNewRoman" w:hAnsi="TimesNewRoman" w:cs="TimesNewRoman"/>
          <w:sz w:val="24"/>
          <w:szCs w:val="24"/>
          <w:lang w:eastAsia="sk-SK"/>
        </w:rPr>
        <w:t xml:space="preserve">meziosobních </w:t>
      </w:r>
      <w:r w:rsidR="0045566D">
        <w:rPr>
          <w:rFonts w:ascii="TimesNewRoman" w:hAnsi="TimesNewRoman" w:cs="TimesNewRoman"/>
          <w:sz w:val="24"/>
          <w:szCs w:val="24"/>
          <w:lang w:eastAsia="sk-SK"/>
        </w:rPr>
        <w:t>vztahů</w:t>
      </w:r>
      <w:r>
        <w:rPr>
          <w:rFonts w:ascii="TimesNewRoman" w:hAnsi="TimesNewRoman" w:cs="TimesNewRoman"/>
          <w:sz w:val="24"/>
          <w:szCs w:val="24"/>
          <w:lang w:eastAsia="sk-SK"/>
        </w:rPr>
        <w:t xml:space="preserve"> inspirovaných</w:t>
      </w:r>
      <w:r w:rsidR="0045566D">
        <w:rPr>
          <w:rFonts w:ascii="TimesNewRoman" w:hAnsi="TimesNewRoman" w:cs="TimesNewRoman"/>
          <w:sz w:val="24"/>
          <w:szCs w:val="24"/>
          <w:lang w:eastAsia="sk-SK"/>
        </w:rPr>
        <w:t xml:space="preserve"> spravedlností a lá</w:t>
      </w:r>
      <w:r w:rsidR="0030515B">
        <w:rPr>
          <w:rFonts w:ascii="TimesNewRoman" w:hAnsi="TimesNewRoman" w:cs="TimesNewRoman"/>
          <w:sz w:val="24"/>
          <w:szCs w:val="24"/>
          <w:lang w:eastAsia="sk-SK"/>
        </w:rPr>
        <w:t>skou, je pro jeho rozvoj zásadně důležité</w:t>
      </w:r>
      <w:r w:rsidR="0045566D">
        <w:rPr>
          <w:rFonts w:ascii="TimesNewRoman" w:hAnsi="TimesNewRoman" w:cs="TimesNewRoman"/>
          <w:sz w:val="24"/>
          <w:szCs w:val="24"/>
          <w:lang w:eastAsia="sk-SK"/>
        </w:rPr>
        <w:t xml:space="preserve">, aby se uznávala a respektovala jeho důstojnost, svoboda a autonomie. Bohužel trvale </w:t>
      </w:r>
      <w:r w:rsidR="00005D4A">
        <w:rPr>
          <w:rFonts w:ascii="TimesNewRoman" w:hAnsi="TimesNewRoman" w:cs="TimesNewRoman"/>
          <w:sz w:val="24"/>
          <w:szCs w:val="24"/>
          <w:lang w:eastAsia="sk-SK"/>
        </w:rPr>
        <w:t>se šířící</w:t>
      </w:r>
      <w:r w:rsidR="0045566D">
        <w:rPr>
          <w:rFonts w:ascii="TimesNewRoman" w:hAnsi="TimesNewRoman" w:cs="TimesNewRoman"/>
          <w:sz w:val="24"/>
          <w:szCs w:val="24"/>
          <w:lang w:eastAsia="sk-SK"/>
        </w:rPr>
        <w:t xml:space="preserve"> rána vykořisťování člověka druhým člověkem závažně zraňuje život společenství a povolání navazovat meziosobní vztahy </w:t>
      </w:r>
      <w:r w:rsidR="0030515B">
        <w:rPr>
          <w:rFonts w:ascii="TimesNewRoman" w:hAnsi="TimesNewRoman" w:cs="TimesNewRoman"/>
          <w:sz w:val="24"/>
          <w:szCs w:val="24"/>
          <w:lang w:eastAsia="sk-SK"/>
        </w:rPr>
        <w:t>ve znamení úcty, spravedlnosti a lásky. Takový</w:t>
      </w:r>
      <w:r w:rsidR="0045566D">
        <w:rPr>
          <w:rFonts w:ascii="TimesNewRoman" w:hAnsi="TimesNewRoman" w:cs="TimesNewRoman"/>
          <w:sz w:val="24"/>
          <w:szCs w:val="24"/>
          <w:lang w:eastAsia="sk-SK"/>
        </w:rPr>
        <w:t xml:space="preserve"> odporný jev, který vede k pošlapávání základních práv druhého člověka a k ponižování jeho svobody a důstojnosti, </w:t>
      </w:r>
      <w:r w:rsidR="00D15A22">
        <w:rPr>
          <w:rFonts w:ascii="TimesNewRoman" w:hAnsi="TimesNewRoman" w:cs="TimesNewRoman"/>
          <w:sz w:val="24"/>
          <w:szCs w:val="24"/>
          <w:lang w:eastAsia="sk-SK"/>
        </w:rPr>
        <w:t>nabývá mnoha podob. Chci se nad nimi krátce zamyslet, abychom ve světle Božího slova mohli všechny lidi chápat „</w:t>
      </w:r>
      <w:r w:rsidR="00D15A22">
        <w:rPr>
          <w:rFonts w:ascii="TimesNewRoman" w:hAnsi="TimesNewRoman" w:cs="TimesNewRoman"/>
          <w:i/>
          <w:sz w:val="24"/>
          <w:szCs w:val="24"/>
          <w:lang w:eastAsia="sk-SK"/>
        </w:rPr>
        <w:t>ne jako otroky, ale jako bratry</w:t>
      </w:r>
      <w:r w:rsidR="00D15A22">
        <w:rPr>
          <w:rFonts w:ascii="TimesNewRoman" w:hAnsi="TimesNewRoman" w:cs="TimesNewRoman"/>
          <w:sz w:val="24"/>
          <w:szCs w:val="24"/>
          <w:lang w:eastAsia="sk-SK"/>
        </w:rPr>
        <w:t>“.</w:t>
      </w:r>
    </w:p>
    <w:p w14:paraId="65DA1CAD" w14:textId="77777777" w:rsidR="008D5F23" w:rsidRPr="00555B7F"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7B8B1381" w14:textId="77777777" w:rsidR="008D5F23" w:rsidRPr="0072242C" w:rsidRDefault="00D15A22"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Naslouchat Božímu plánu s lidstvem</w:t>
      </w:r>
    </w:p>
    <w:p w14:paraId="217822F8"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18E2352D"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t xml:space="preserve">2. </w:t>
      </w:r>
      <w:r w:rsidR="00D15A22">
        <w:rPr>
          <w:rFonts w:ascii="TimesNewRomanPSMT" w:hAnsi="TimesNewRomanPSMT" w:cs="TimesNewRomanPSMT"/>
          <w:sz w:val="24"/>
          <w:szCs w:val="24"/>
        </w:rPr>
        <w:t>Téma, které jsem zvolil pro předkládané poselství</w:t>
      </w:r>
      <w:r w:rsidR="005D651C">
        <w:rPr>
          <w:rFonts w:ascii="TimesNewRomanPSMT" w:hAnsi="TimesNewRomanPSMT" w:cs="TimesNewRomanPSMT"/>
          <w:sz w:val="24"/>
          <w:szCs w:val="24"/>
        </w:rPr>
        <w:t>,</w:t>
      </w:r>
      <w:r w:rsidR="00D15A22">
        <w:rPr>
          <w:rFonts w:ascii="TimesNewRomanPSMT" w:hAnsi="TimesNewRomanPSMT" w:cs="TimesNewRomanPSMT"/>
          <w:sz w:val="24"/>
          <w:szCs w:val="24"/>
        </w:rPr>
        <w:t xml:space="preserve"> vychází</w:t>
      </w:r>
      <w:r w:rsidR="0030515B">
        <w:rPr>
          <w:rFonts w:ascii="TimesNewRomanPSMT" w:hAnsi="TimesNewRomanPSMT" w:cs="TimesNewRomanPSMT"/>
          <w:sz w:val="24"/>
          <w:szCs w:val="24"/>
        </w:rPr>
        <w:t xml:space="preserve"> z </w:t>
      </w:r>
      <w:r w:rsidR="005D651C">
        <w:rPr>
          <w:rFonts w:ascii="TimesNewRomanPSMT" w:hAnsi="TimesNewRomanPSMT" w:cs="TimesNewRomanPSMT"/>
          <w:sz w:val="24"/>
          <w:szCs w:val="24"/>
        </w:rPr>
        <w:t>L</w:t>
      </w:r>
      <w:r w:rsidR="0030515B">
        <w:rPr>
          <w:rFonts w:ascii="TimesNewRomanPSMT" w:hAnsi="TimesNewRomanPSMT" w:cs="TimesNewRomanPSMT"/>
          <w:sz w:val="24"/>
          <w:szCs w:val="24"/>
        </w:rPr>
        <w:t xml:space="preserve">istu svatého </w:t>
      </w:r>
      <w:r w:rsidR="00911FCD">
        <w:rPr>
          <w:rFonts w:ascii="TimesNewRomanPSMT" w:hAnsi="TimesNewRomanPSMT" w:cs="TimesNewRomanPSMT"/>
          <w:sz w:val="24"/>
          <w:szCs w:val="24"/>
        </w:rPr>
        <w:t xml:space="preserve">Pavla Filemonovi, v němž Apoštol žádá svého spolupracovníka, aby přijal Onesima, bývalého otroka patřícího právě Filemonovi. Stal se nyní křesťanem, a tedy si podle Pavla </w:t>
      </w:r>
      <w:proofErr w:type="gramStart"/>
      <w:r w:rsidR="00911FCD">
        <w:rPr>
          <w:rFonts w:ascii="TimesNewRomanPSMT" w:hAnsi="TimesNewRomanPSMT" w:cs="TimesNewRomanPSMT"/>
          <w:sz w:val="24"/>
          <w:szCs w:val="24"/>
        </w:rPr>
        <w:t>zaslouží</w:t>
      </w:r>
      <w:proofErr w:type="gramEnd"/>
      <w:r w:rsidR="00911FCD">
        <w:rPr>
          <w:rFonts w:ascii="TimesNewRomanPSMT" w:hAnsi="TimesNewRomanPSMT" w:cs="TimesNewRomanPSMT"/>
          <w:sz w:val="24"/>
          <w:szCs w:val="24"/>
        </w:rPr>
        <w:t xml:space="preserve">, aby byl považován za </w:t>
      </w:r>
      <w:r w:rsidR="00911FCD" w:rsidRPr="00911FCD">
        <w:rPr>
          <w:rFonts w:ascii="TimesNewRomanPSMT" w:hAnsi="TimesNewRomanPSMT" w:cs="TimesNewRomanPSMT"/>
          <w:i/>
          <w:sz w:val="24"/>
          <w:szCs w:val="24"/>
        </w:rPr>
        <w:t>bratra</w:t>
      </w:r>
      <w:r w:rsidR="00911FCD">
        <w:rPr>
          <w:rFonts w:ascii="TimesNewRomanPSMT" w:hAnsi="TimesNewRomanPSMT" w:cs="TimesNewRomanPSMT"/>
          <w:sz w:val="24"/>
          <w:szCs w:val="24"/>
        </w:rPr>
        <w:t xml:space="preserve">. Apoštol národů píše toto: „Vždyť snad proto ti byl vzat na čas, abys ho dostal nazpátek navždycky, ne už jako otroka, ale jako něco více než otroka: jako drahého </w:t>
      </w:r>
      <w:r w:rsidR="00911FCD" w:rsidRPr="00911FCD">
        <w:rPr>
          <w:rFonts w:ascii="TimesNewRomanPSMT" w:hAnsi="TimesNewRomanPSMT" w:cs="TimesNewRomanPSMT"/>
          <w:i/>
          <w:sz w:val="24"/>
          <w:szCs w:val="24"/>
        </w:rPr>
        <w:t>bratra</w:t>
      </w:r>
      <w:r w:rsidR="00911FCD">
        <w:rPr>
          <w:rFonts w:ascii="TimesNewRomanPSMT" w:hAnsi="TimesNewRomanPSMT" w:cs="TimesNewRomanPSMT"/>
          <w:sz w:val="24"/>
          <w:szCs w:val="24"/>
        </w:rPr>
        <w:t xml:space="preserve">“ (Flm 15-16). Tím, že se Onesimos stal křesťanem, stal se Filemonovým bratrem. Obrácení ke Kristu a začátek života </w:t>
      </w:r>
      <w:r w:rsidR="00441450">
        <w:rPr>
          <w:rFonts w:ascii="TimesNewRomanPSMT" w:hAnsi="TimesNewRomanPSMT" w:cs="TimesNewRomanPSMT"/>
          <w:i/>
          <w:sz w:val="24"/>
          <w:szCs w:val="24"/>
        </w:rPr>
        <w:t xml:space="preserve">Kristova </w:t>
      </w:r>
      <w:r w:rsidR="00911FCD" w:rsidRPr="00911FCD">
        <w:rPr>
          <w:rFonts w:ascii="TimesNewRomanPSMT" w:hAnsi="TimesNewRomanPSMT" w:cs="TimesNewRomanPSMT"/>
          <w:i/>
          <w:sz w:val="24"/>
          <w:szCs w:val="24"/>
        </w:rPr>
        <w:t>učedník</w:t>
      </w:r>
      <w:r w:rsidR="00441450">
        <w:rPr>
          <w:rFonts w:ascii="TimesNewRomanPSMT" w:hAnsi="TimesNewRomanPSMT" w:cs="TimesNewRomanPSMT"/>
          <w:i/>
          <w:sz w:val="24"/>
          <w:szCs w:val="24"/>
        </w:rPr>
        <w:t>a</w:t>
      </w:r>
      <w:r w:rsidR="00911FCD">
        <w:rPr>
          <w:rFonts w:ascii="TimesNewRomanPSMT" w:hAnsi="TimesNewRomanPSMT" w:cs="TimesNewRomanPSMT"/>
          <w:sz w:val="24"/>
          <w:szCs w:val="24"/>
        </w:rPr>
        <w:t xml:space="preserve"> představuje </w:t>
      </w:r>
      <w:r w:rsidR="00911FCD" w:rsidRPr="00F35694">
        <w:rPr>
          <w:rFonts w:ascii="TimesNewRomanPSMT" w:hAnsi="TimesNewRomanPSMT" w:cs="TimesNewRomanPSMT"/>
          <w:i/>
          <w:sz w:val="24"/>
          <w:szCs w:val="24"/>
        </w:rPr>
        <w:t>nové zrození</w:t>
      </w:r>
      <w:r w:rsidR="00911FCD">
        <w:rPr>
          <w:rFonts w:ascii="TimesNewRomanPSMT" w:hAnsi="TimesNewRomanPSMT" w:cs="TimesNewRomanPSMT"/>
          <w:sz w:val="24"/>
          <w:szCs w:val="24"/>
        </w:rPr>
        <w:t xml:space="preserve"> </w:t>
      </w:r>
      <w:r w:rsidR="00911FCD" w:rsidRPr="0072242C">
        <w:rPr>
          <w:rFonts w:ascii="TimesNewRomanPSMT" w:hAnsi="TimesNewRomanPSMT" w:cs="TimesNewRomanPSMT"/>
          <w:sz w:val="24"/>
          <w:szCs w:val="24"/>
        </w:rPr>
        <w:t>(</w:t>
      </w:r>
      <w:r w:rsidR="00F35694">
        <w:rPr>
          <w:rFonts w:ascii="TimesNewRomanPSMT" w:hAnsi="TimesNewRomanPSMT" w:cs="TimesNewRomanPSMT"/>
          <w:sz w:val="24"/>
          <w:szCs w:val="24"/>
        </w:rPr>
        <w:t>srov.</w:t>
      </w:r>
      <w:r w:rsidR="00911FCD" w:rsidRPr="0072242C">
        <w:rPr>
          <w:rFonts w:ascii="TimesNewRomanPSMT" w:hAnsi="TimesNewRomanPSMT" w:cs="TimesNewRomanPSMT"/>
          <w:sz w:val="24"/>
          <w:szCs w:val="24"/>
        </w:rPr>
        <w:t xml:space="preserve"> </w:t>
      </w:r>
      <w:r w:rsidR="00F35694">
        <w:rPr>
          <w:rFonts w:ascii="TimesNewRomanPS-ItalicMT" w:hAnsi="TimesNewRomanPS-ItalicMT" w:cs="TimesNewRomanPS-ItalicMT"/>
          <w:i/>
          <w:iCs/>
          <w:sz w:val="24"/>
          <w:szCs w:val="24"/>
        </w:rPr>
        <w:t>2 K</w:t>
      </w:r>
      <w:r w:rsidR="00911FCD" w:rsidRPr="0072242C">
        <w:rPr>
          <w:rFonts w:ascii="TimesNewRomanPS-ItalicMT" w:hAnsi="TimesNewRomanPS-ItalicMT" w:cs="TimesNewRomanPS-ItalicMT"/>
          <w:i/>
          <w:iCs/>
          <w:sz w:val="24"/>
          <w:szCs w:val="24"/>
        </w:rPr>
        <w:t xml:space="preserve">or </w:t>
      </w:r>
      <w:r w:rsidR="00911FCD" w:rsidRPr="0072242C">
        <w:rPr>
          <w:rFonts w:ascii="TimesNewRomanPSMT" w:hAnsi="TimesNewRomanPSMT" w:cs="TimesNewRomanPSMT"/>
          <w:sz w:val="24"/>
          <w:szCs w:val="24"/>
        </w:rPr>
        <w:t xml:space="preserve">5,17; </w:t>
      </w:r>
      <w:r w:rsidR="00911FCD" w:rsidRPr="0072242C">
        <w:rPr>
          <w:rFonts w:ascii="TimesNewRomanPS-ItalicMT" w:hAnsi="TimesNewRomanPS-ItalicMT" w:cs="TimesNewRomanPS-ItalicMT"/>
          <w:i/>
          <w:iCs/>
          <w:sz w:val="24"/>
          <w:szCs w:val="24"/>
        </w:rPr>
        <w:t>1 P</w:t>
      </w:r>
      <w:r w:rsidR="00F35694">
        <w:rPr>
          <w:rFonts w:ascii="TimesNewRomanPS-ItalicMT" w:hAnsi="TimesNewRomanPS-ItalicMT" w:cs="TimesNewRomanPS-ItalicMT"/>
          <w:i/>
          <w:iCs/>
          <w:sz w:val="24"/>
          <w:szCs w:val="24"/>
        </w:rPr>
        <w:t>e</w:t>
      </w:r>
      <w:r w:rsidR="00911FCD" w:rsidRPr="0072242C">
        <w:rPr>
          <w:rFonts w:ascii="TimesNewRomanPS-ItalicMT" w:hAnsi="TimesNewRomanPS-ItalicMT" w:cs="TimesNewRomanPS-ItalicMT"/>
          <w:i/>
          <w:iCs/>
          <w:sz w:val="24"/>
          <w:szCs w:val="24"/>
        </w:rPr>
        <w:t>t</w:t>
      </w:r>
      <w:r w:rsidR="00F35694">
        <w:rPr>
          <w:rFonts w:ascii="TimesNewRomanPS-ItalicMT" w:hAnsi="TimesNewRomanPS-ItalicMT" w:cs="TimesNewRomanPS-ItalicMT"/>
          <w:i/>
          <w:iCs/>
          <w:sz w:val="24"/>
          <w:szCs w:val="24"/>
        </w:rPr>
        <w:t>r</w:t>
      </w:r>
      <w:r w:rsidR="00911FCD" w:rsidRPr="0072242C">
        <w:rPr>
          <w:rFonts w:ascii="TimesNewRomanPS-ItalicMT" w:hAnsi="TimesNewRomanPS-ItalicMT" w:cs="TimesNewRomanPS-ItalicMT"/>
          <w:i/>
          <w:iCs/>
          <w:sz w:val="24"/>
          <w:szCs w:val="24"/>
        </w:rPr>
        <w:t xml:space="preserve"> </w:t>
      </w:r>
      <w:r w:rsidR="00911FCD" w:rsidRPr="0072242C">
        <w:rPr>
          <w:rFonts w:ascii="TimesNewRomanPSMT" w:hAnsi="TimesNewRomanPSMT" w:cs="TimesNewRomanPSMT"/>
          <w:sz w:val="24"/>
          <w:szCs w:val="24"/>
        </w:rPr>
        <w:t>1,3)</w:t>
      </w:r>
      <w:r w:rsidR="00F35694">
        <w:rPr>
          <w:rFonts w:ascii="TimesNewRomanPSMT" w:hAnsi="TimesNewRomanPSMT" w:cs="TimesNewRomanPSMT"/>
          <w:sz w:val="24"/>
          <w:szCs w:val="24"/>
        </w:rPr>
        <w:t xml:space="preserve">, které plodí </w:t>
      </w:r>
      <w:r w:rsidR="00F35694" w:rsidRPr="00F35694">
        <w:rPr>
          <w:rFonts w:ascii="TimesNewRomanPSMT" w:hAnsi="TimesNewRomanPSMT" w:cs="TimesNewRomanPSMT"/>
          <w:i/>
          <w:sz w:val="24"/>
          <w:szCs w:val="24"/>
        </w:rPr>
        <w:t>bratrství</w:t>
      </w:r>
      <w:r w:rsidR="00F35694">
        <w:rPr>
          <w:rFonts w:ascii="TimesNewRomanPSMT" w:hAnsi="TimesNewRomanPSMT" w:cs="TimesNewRomanPSMT"/>
          <w:sz w:val="24"/>
          <w:szCs w:val="24"/>
        </w:rPr>
        <w:t xml:space="preserve"> jako pouto</w:t>
      </w:r>
      <w:r w:rsidR="00F35694" w:rsidRPr="00F35694">
        <w:rPr>
          <w:rFonts w:ascii="TimesNewRomanPSMT" w:hAnsi="TimesNewRomanPSMT" w:cs="TimesNewRomanPSMT"/>
          <w:sz w:val="24"/>
          <w:szCs w:val="24"/>
        </w:rPr>
        <w:t xml:space="preserve"> </w:t>
      </w:r>
      <w:r w:rsidR="00F35694">
        <w:rPr>
          <w:rFonts w:ascii="TimesNewRomanPSMT" w:hAnsi="TimesNewRomanPSMT" w:cs="TimesNewRomanPSMT"/>
          <w:sz w:val="24"/>
          <w:szCs w:val="24"/>
        </w:rPr>
        <w:t xml:space="preserve">zakládající rodinný život </w:t>
      </w:r>
      <w:r w:rsidR="0030515B">
        <w:rPr>
          <w:rFonts w:ascii="TimesNewRomanPSMT" w:hAnsi="TimesNewRomanPSMT" w:cs="TimesNewRomanPSMT"/>
          <w:sz w:val="24"/>
          <w:szCs w:val="24"/>
        </w:rPr>
        <w:t>i</w:t>
      </w:r>
      <w:r w:rsidR="00F35694">
        <w:rPr>
          <w:rFonts w:ascii="TimesNewRomanPSMT" w:hAnsi="TimesNewRomanPSMT" w:cs="TimesNewRomanPSMT"/>
          <w:sz w:val="24"/>
          <w:szCs w:val="24"/>
        </w:rPr>
        <w:t xml:space="preserve"> jako základ </w:t>
      </w:r>
      <w:r w:rsidR="00005D4A">
        <w:rPr>
          <w:rFonts w:ascii="TimesNewRomanPSMT" w:hAnsi="TimesNewRomanPSMT" w:cs="TimesNewRomanPSMT"/>
          <w:sz w:val="24"/>
          <w:szCs w:val="24"/>
        </w:rPr>
        <w:t>pro život</w:t>
      </w:r>
      <w:r w:rsidR="00F35694">
        <w:rPr>
          <w:rFonts w:ascii="TimesNewRomanPSMT" w:hAnsi="TimesNewRomanPSMT" w:cs="TimesNewRomanPSMT"/>
          <w:sz w:val="24"/>
          <w:szCs w:val="24"/>
        </w:rPr>
        <w:t xml:space="preserve"> společnosti.</w:t>
      </w:r>
    </w:p>
    <w:p w14:paraId="391EB1DA" w14:textId="77777777" w:rsidR="008D5F23" w:rsidRPr="0072242C" w:rsidRDefault="00F35694"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V knize Genesis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1,27-28)</w:t>
      </w:r>
      <w:r>
        <w:rPr>
          <w:rFonts w:ascii="TimesNewRomanPSMT" w:hAnsi="TimesNewRomanPSMT" w:cs="TimesNewRomanPSMT"/>
          <w:sz w:val="24"/>
          <w:szCs w:val="24"/>
        </w:rPr>
        <w:t xml:space="preserve"> čteme, že Bůh stvořil člověka jako </w:t>
      </w:r>
      <w:r w:rsidRPr="00F35694">
        <w:rPr>
          <w:rFonts w:ascii="TimesNewRomanPSMT" w:hAnsi="TimesNewRomanPSMT" w:cs="TimesNewRomanPSMT"/>
          <w:i/>
          <w:sz w:val="24"/>
          <w:szCs w:val="24"/>
        </w:rPr>
        <w:t>muže a ženu</w:t>
      </w:r>
      <w:r>
        <w:rPr>
          <w:rFonts w:ascii="TimesNewRomanPSMT" w:hAnsi="TimesNewRomanPSMT" w:cs="TimesNewRomanPSMT"/>
          <w:sz w:val="24"/>
          <w:szCs w:val="24"/>
        </w:rPr>
        <w:t xml:space="preserve"> a požehnal jim, aby rostli a množili se. Učinil z Adama a z Evy rodiče, kteří uskutečňovali Boží požehnání</w:t>
      </w:r>
      <w:r w:rsidR="00FC45F2">
        <w:rPr>
          <w:rFonts w:ascii="TimesNewRomanPSMT" w:hAnsi="TimesNewRomanPSMT" w:cs="TimesNewRomanPSMT"/>
          <w:sz w:val="24"/>
          <w:szCs w:val="24"/>
        </w:rPr>
        <w:t xml:space="preserve">, byli plodní a rozmnožovali se a v Kainovi a Ábelovi zrodili první </w:t>
      </w:r>
      <w:r w:rsidR="00FC45F2" w:rsidRPr="00FC45F2">
        <w:rPr>
          <w:rFonts w:ascii="TimesNewRomanPSMT" w:hAnsi="TimesNewRomanPSMT" w:cs="TimesNewRomanPSMT"/>
          <w:i/>
          <w:sz w:val="24"/>
          <w:szCs w:val="24"/>
        </w:rPr>
        <w:t>bratrství</w:t>
      </w:r>
      <w:r w:rsidR="00FC45F2">
        <w:rPr>
          <w:rFonts w:ascii="TimesNewRomanPSMT" w:hAnsi="TimesNewRomanPSMT" w:cs="TimesNewRomanPSMT"/>
          <w:sz w:val="24"/>
          <w:szCs w:val="24"/>
        </w:rPr>
        <w:t>. Kain a Ábel jsou bratři, protože pocházejí z téhož lůna</w:t>
      </w:r>
      <w:r w:rsidR="00441450">
        <w:rPr>
          <w:rFonts w:ascii="TimesNewRomanPSMT" w:hAnsi="TimesNewRomanPSMT" w:cs="TimesNewRomanPSMT"/>
          <w:sz w:val="24"/>
          <w:szCs w:val="24"/>
        </w:rPr>
        <w:t>,</w:t>
      </w:r>
      <w:r w:rsidR="00FC45F2">
        <w:rPr>
          <w:rFonts w:ascii="TimesNewRomanPSMT" w:hAnsi="TimesNewRomanPSMT" w:cs="TimesNewRomanPSMT"/>
          <w:sz w:val="24"/>
          <w:szCs w:val="24"/>
        </w:rPr>
        <w:t xml:space="preserve"> a mají tedy stejný původ, přirozenost a důstojnost jako jejich rodiče, stvoření k Božímu obrazu a podobnosti. </w:t>
      </w:r>
    </w:p>
    <w:p w14:paraId="6999BC01" w14:textId="77777777" w:rsidR="006B0F30" w:rsidRPr="0072242C" w:rsidRDefault="00FC45F2" w:rsidP="005623E8">
      <w:pPr>
        <w:autoSpaceDE w:val="0"/>
        <w:autoSpaceDN w:val="0"/>
        <w:adjustRightInd w:val="0"/>
        <w:spacing w:after="0" w:line="240" w:lineRule="auto"/>
        <w:ind w:firstLine="708"/>
        <w:jc w:val="both"/>
        <w:rPr>
          <w:rFonts w:ascii="TimesNewRomanPSMT" w:hAnsi="TimesNewRomanPSMT" w:cs="TimesNewRomanPSMT"/>
          <w:sz w:val="24"/>
          <w:szCs w:val="24"/>
        </w:rPr>
      </w:pPr>
      <w:r w:rsidRPr="00FC45F2">
        <w:rPr>
          <w:rFonts w:ascii="TimesNewRomanPSMT" w:hAnsi="TimesNewRomanPSMT" w:cs="TimesNewRomanPSMT"/>
          <w:i/>
          <w:sz w:val="24"/>
          <w:szCs w:val="24"/>
        </w:rPr>
        <w:lastRenderedPageBreak/>
        <w:t>Bratrství</w:t>
      </w:r>
      <w:r>
        <w:rPr>
          <w:rFonts w:ascii="TimesNewRomanPSMT" w:hAnsi="TimesNewRomanPSMT" w:cs="TimesNewRomanPSMT"/>
          <w:sz w:val="24"/>
          <w:szCs w:val="24"/>
        </w:rPr>
        <w:t xml:space="preserve"> však také zahrnuje mnohotvárnost a různost, jaká se nachází mezi sourozenci, </w:t>
      </w:r>
      <w:r w:rsidR="00770B74">
        <w:rPr>
          <w:rFonts w:ascii="TimesNewRomanPSMT" w:hAnsi="TimesNewRomanPSMT" w:cs="TimesNewRomanPSMT"/>
          <w:sz w:val="24"/>
          <w:szCs w:val="24"/>
        </w:rPr>
        <w:t>třebaže</w:t>
      </w:r>
      <w:r>
        <w:rPr>
          <w:rFonts w:ascii="TimesNewRomanPSMT" w:hAnsi="TimesNewRomanPSMT" w:cs="TimesNewRomanPSMT"/>
          <w:sz w:val="24"/>
          <w:szCs w:val="24"/>
        </w:rPr>
        <w:t xml:space="preserve"> jsou spojeni svým zrozením a mají tutéž přirozenost a důstojnost. Proto všichni lidé</w:t>
      </w:r>
      <w:r w:rsidR="006C7461">
        <w:rPr>
          <w:rFonts w:ascii="TimesNewRomanPSMT" w:hAnsi="TimesNewRomanPSMT" w:cs="TimesNewRomanPSMT"/>
          <w:sz w:val="24"/>
          <w:szCs w:val="24"/>
        </w:rPr>
        <w:t>,</w:t>
      </w:r>
      <w:r>
        <w:rPr>
          <w:rFonts w:ascii="TimesNewRomanPSMT" w:hAnsi="TimesNewRomanPSMT" w:cs="TimesNewRomanPSMT"/>
          <w:sz w:val="24"/>
          <w:szCs w:val="24"/>
        </w:rPr>
        <w:t xml:space="preserve"> jako</w:t>
      </w:r>
      <w:r w:rsidR="006C7461">
        <w:rPr>
          <w:rFonts w:ascii="TimesNewRomanPSMT" w:hAnsi="TimesNewRomanPSMT" w:cs="TimesNewRomanPSMT"/>
          <w:sz w:val="24"/>
          <w:szCs w:val="24"/>
        </w:rPr>
        <w:t>žto</w:t>
      </w:r>
      <w:r>
        <w:rPr>
          <w:rFonts w:ascii="TimesNewRomanPSMT" w:hAnsi="TimesNewRomanPSMT" w:cs="TimesNewRomanPSMT"/>
          <w:sz w:val="24"/>
          <w:szCs w:val="24"/>
        </w:rPr>
        <w:t xml:space="preserve"> </w:t>
      </w:r>
      <w:r w:rsidRPr="00FC45F2">
        <w:rPr>
          <w:rFonts w:ascii="TimesNewRomanPSMT" w:hAnsi="TimesNewRomanPSMT" w:cs="TimesNewRomanPSMT"/>
          <w:i/>
          <w:sz w:val="24"/>
          <w:szCs w:val="24"/>
        </w:rPr>
        <w:t>bratři a sestry</w:t>
      </w:r>
      <w:r w:rsidR="006C7461">
        <w:rPr>
          <w:rFonts w:ascii="TimesNewRomanPSMT" w:hAnsi="TimesNewRomanPSMT" w:cs="TimesNewRomanPSMT"/>
          <w:sz w:val="24"/>
          <w:szCs w:val="24"/>
        </w:rPr>
        <w:t>,</w:t>
      </w:r>
      <w:r>
        <w:rPr>
          <w:rFonts w:ascii="TimesNewRomanPSMT" w:hAnsi="TimesNewRomanPSMT" w:cs="TimesNewRomanPSMT"/>
          <w:sz w:val="24"/>
          <w:szCs w:val="24"/>
        </w:rPr>
        <w:t xml:space="preserve"> svou přirozeností </w:t>
      </w:r>
      <w:r w:rsidR="00441450">
        <w:rPr>
          <w:rFonts w:ascii="TimesNewRomanPSMT" w:hAnsi="TimesNewRomanPSMT" w:cs="TimesNewRomanPSMT"/>
          <w:sz w:val="24"/>
          <w:szCs w:val="24"/>
        </w:rPr>
        <w:t>vstupují do</w:t>
      </w:r>
      <w:r>
        <w:rPr>
          <w:rFonts w:ascii="TimesNewRomanPSMT" w:hAnsi="TimesNewRomanPSMT" w:cs="TimesNewRomanPSMT"/>
          <w:sz w:val="24"/>
          <w:szCs w:val="24"/>
        </w:rPr>
        <w:t xml:space="preserve"> vztahu s druhými, </w:t>
      </w:r>
      <w:r w:rsidR="006C7461">
        <w:rPr>
          <w:rFonts w:ascii="TimesNewRomanPSMT" w:hAnsi="TimesNewRomanPSMT" w:cs="TimesNewRomanPSMT"/>
          <w:sz w:val="24"/>
          <w:szCs w:val="24"/>
        </w:rPr>
        <w:t xml:space="preserve">od nichž se odlišují, ale sdílejí s nimi tentýž původ, přirozenost a důstojnost. V síle této skutečnosti </w:t>
      </w:r>
      <w:proofErr w:type="gramStart"/>
      <w:r w:rsidR="006C7461">
        <w:rPr>
          <w:rFonts w:ascii="TimesNewRomanPSMT" w:hAnsi="TimesNewRomanPSMT" w:cs="TimesNewRomanPSMT"/>
          <w:sz w:val="24"/>
          <w:szCs w:val="24"/>
        </w:rPr>
        <w:t>utváří</w:t>
      </w:r>
      <w:proofErr w:type="gramEnd"/>
      <w:r w:rsidR="006C7461">
        <w:rPr>
          <w:rFonts w:ascii="TimesNewRomanPSMT" w:hAnsi="TimesNewRomanPSMT" w:cs="TimesNewRomanPSMT"/>
          <w:sz w:val="24"/>
          <w:szCs w:val="24"/>
        </w:rPr>
        <w:t xml:space="preserve"> bratrství síť základních vztahů pro budování lidské rodiny stvořené Bohem.</w:t>
      </w:r>
      <w:r>
        <w:rPr>
          <w:rFonts w:ascii="TimesNewRomanPSMT" w:hAnsi="TimesNewRomanPSMT" w:cs="TimesNewRomanPSMT"/>
          <w:sz w:val="24"/>
          <w:szCs w:val="24"/>
        </w:rPr>
        <w:t xml:space="preserve"> </w:t>
      </w:r>
    </w:p>
    <w:p w14:paraId="49CE5AF7" w14:textId="77777777" w:rsidR="008D5F23" w:rsidRPr="006C7461" w:rsidRDefault="006C7461"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Bohužel mezi prvním stvořením, o němž vypráví </w:t>
      </w:r>
      <w:r w:rsidR="00441450">
        <w:rPr>
          <w:rFonts w:ascii="TimesNewRomanPSMT" w:hAnsi="TimesNewRomanPSMT" w:cs="TimesNewRomanPSMT"/>
          <w:sz w:val="24"/>
          <w:szCs w:val="24"/>
        </w:rPr>
        <w:t>K</w:t>
      </w:r>
      <w:r>
        <w:rPr>
          <w:rFonts w:ascii="TimesNewRomanPSMT" w:hAnsi="TimesNewRomanPSMT" w:cs="TimesNewRomanPSMT"/>
          <w:sz w:val="24"/>
          <w:szCs w:val="24"/>
        </w:rPr>
        <w:t>niha Genesis</w:t>
      </w:r>
      <w:r w:rsidR="00226392">
        <w:rPr>
          <w:rFonts w:ascii="TimesNewRomanPSMT" w:hAnsi="TimesNewRomanPSMT" w:cs="TimesNewRomanPSMT"/>
          <w:sz w:val="24"/>
          <w:szCs w:val="24"/>
        </w:rPr>
        <w:t>,</w:t>
      </w:r>
      <w:r>
        <w:rPr>
          <w:rFonts w:ascii="TimesNewRomanPSMT" w:hAnsi="TimesNewRomanPSMT" w:cs="TimesNewRomanPSMT"/>
          <w:sz w:val="24"/>
          <w:szCs w:val="24"/>
        </w:rPr>
        <w:t xml:space="preserve"> a </w:t>
      </w:r>
      <w:r w:rsidRPr="006C7461">
        <w:rPr>
          <w:rFonts w:ascii="TimesNewRomanPSMT" w:hAnsi="TimesNewRomanPSMT" w:cs="TimesNewRomanPSMT"/>
          <w:i/>
          <w:sz w:val="24"/>
          <w:szCs w:val="24"/>
        </w:rPr>
        <w:t>novým zrozením</w:t>
      </w:r>
      <w:r>
        <w:rPr>
          <w:rFonts w:ascii="TimesNewRomanPSMT" w:hAnsi="TimesNewRomanPSMT" w:cs="TimesNewRomanPSMT"/>
          <w:sz w:val="24"/>
          <w:szCs w:val="24"/>
        </w:rPr>
        <w:t xml:space="preserve"> v Kristu, které činí </w:t>
      </w:r>
      <w:r w:rsidR="00226392">
        <w:rPr>
          <w:rFonts w:ascii="TimesNewRomanPSMT" w:hAnsi="TimesNewRomanPSMT" w:cs="TimesNewRomanPSMT"/>
          <w:sz w:val="24"/>
          <w:szCs w:val="24"/>
        </w:rPr>
        <w:t xml:space="preserve">z </w:t>
      </w:r>
      <w:r>
        <w:rPr>
          <w:rFonts w:ascii="TimesNewRomanPSMT" w:hAnsi="TimesNewRomanPSMT" w:cs="TimesNewRomanPSMT"/>
          <w:sz w:val="24"/>
          <w:szCs w:val="24"/>
        </w:rPr>
        <w:t>věřící</w:t>
      </w:r>
      <w:r w:rsidR="00226392">
        <w:rPr>
          <w:rFonts w:ascii="TimesNewRomanPSMT" w:hAnsi="TimesNewRomanPSMT" w:cs="TimesNewRomanPSMT"/>
          <w:sz w:val="24"/>
          <w:szCs w:val="24"/>
        </w:rPr>
        <w:t>ch bratry a sestry</w:t>
      </w:r>
      <w:r>
        <w:rPr>
          <w:rFonts w:ascii="TimesNewRomanPSMT" w:hAnsi="TimesNewRomanPSMT" w:cs="TimesNewRomanPSMT"/>
          <w:sz w:val="24"/>
          <w:szCs w:val="24"/>
        </w:rPr>
        <w:t xml:space="preserve"> „prvorozeného z bratří“ (</w:t>
      </w:r>
      <w:r>
        <w:rPr>
          <w:rFonts w:ascii="TimesNewRomanPSMT" w:hAnsi="TimesNewRomanPSMT" w:cs="TimesNewRomanPSMT"/>
          <w:i/>
          <w:sz w:val="24"/>
          <w:szCs w:val="24"/>
        </w:rPr>
        <w:t>Řím</w:t>
      </w:r>
      <w:r>
        <w:rPr>
          <w:rFonts w:ascii="TimesNewRomanPSMT" w:hAnsi="TimesNewRomanPSMT" w:cs="TimesNewRomanPSMT"/>
          <w:sz w:val="24"/>
          <w:szCs w:val="24"/>
        </w:rPr>
        <w:t xml:space="preserve"> 8,29)</w:t>
      </w:r>
      <w:r w:rsidR="00226392">
        <w:rPr>
          <w:rFonts w:ascii="TimesNewRomanPSMT" w:hAnsi="TimesNewRomanPSMT" w:cs="TimesNewRomanPSMT"/>
          <w:sz w:val="24"/>
          <w:szCs w:val="24"/>
        </w:rPr>
        <w:t xml:space="preserve">, </w:t>
      </w:r>
      <w:proofErr w:type="gramStart"/>
      <w:r w:rsidR="00226392">
        <w:rPr>
          <w:rFonts w:ascii="TimesNewRomanPSMT" w:hAnsi="TimesNewRomanPSMT" w:cs="TimesNewRomanPSMT"/>
          <w:sz w:val="24"/>
          <w:szCs w:val="24"/>
        </w:rPr>
        <w:t>leží</w:t>
      </w:r>
      <w:proofErr w:type="gramEnd"/>
      <w:r w:rsidR="00226392">
        <w:rPr>
          <w:rFonts w:ascii="TimesNewRomanPSMT" w:hAnsi="TimesNewRomanPSMT" w:cs="TimesNewRomanPSMT"/>
          <w:sz w:val="24"/>
          <w:szCs w:val="24"/>
        </w:rPr>
        <w:t xml:space="preserve"> negativní skutečnost hříchu, která mnohokrát narušuje bratrství dané stvořením a trvale deformuje krásu a vznešenost toho, že jsme </w:t>
      </w:r>
      <w:r w:rsidR="00226392" w:rsidRPr="00226392">
        <w:rPr>
          <w:rFonts w:ascii="TimesNewRomanPSMT" w:hAnsi="TimesNewRomanPSMT" w:cs="TimesNewRomanPSMT"/>
          <w:i/>
          <w:sz w:val="24"/>
          <w:szCs w:val="24"/>
        </w:rPr>
        <w:t>bratry a sestrami</w:t>
      </w:r>
      <w:r w:rsidR="00226392">
        <w:rPr>
          <w:rFonts w:ascii="TimesNewRomanPSMT" w:hAnsi="TimesNewRomanPSMT" w:cs="TimesNewRomanPSMT"/>
          <w:sz w:val="24"/>
          <w:szCs w:val="24"/>
        </w:rPr>
        <w:t xml:space="preserve"> z téže lidské rodiny. Kain nejen že nesnáší svého bratra Ábela, ale ze závisti ho i zabije</w:t>
      </w:r>
      <w:r w:rsidR="00B51BF9">
        <w:rPr>
          <w:rFonts w:ascii="TimesNewRomanPSMT" w:hAnsi="TimesNewRomanPSMT" w:cs="TimesNewRomanPSMT"/>
          <w:sz w:val="24"/>
          <w:szCs w:val="24"/>
        </w:rPr>
        <w:t>,</w:t>
      </w:r>
      <w:r w:rsidR="00226392">
        <w:rPr>
          <w:rFonts w:ascii="TimesNewRomanPSMT" w:hAnsi="TimesNewRomanPSMT" w:cs="TimesNewRomanPSMT"/>
          <w:sz w:val="24"/>
          <w:szCs w:val="24"/>
        </w:rPr>
        <w:t xml:space="preserve"> a tak spáchá první bratrovraždu. </w:t>
      </w:r>
      <w:r w:rsidR="00226392" w:rsidRPr="00645B7E">
        <w:rPr>
          <w:rFonts w:ascii="TimesNewRomanPSMT" w:hAnsi="TimesNewRomanPSMT" w:cs="TimesNewRomanPSMT"/>
          <w:sz w:val="24"/>
          <w:szCs w:val="24"/>
        </w:rPr>
        <w:t>„</w:t>
      </w:r>
      <w:r w:rsidR="00645B7E" w:rsidRPr="00645B7E">
        <w:rPr>
          <w:rFonts w:ascii="TimesNewRoman" w:hAnsi="TimesNewRoman" w:cs="TimesNewRoman"/>
          <w:sz w:val="24"/>
          <w:szCs w:val="24"/>
          <w:lang w:eastAsia="sk-SK"/>
        </w:rPr>
        <w:t xml:space="preserve">Zavraždění Ábela Kainem tragicky prokazuje, že povolání k bratrství je radikálně odmítnuto. Jejich osud (srov. </w:t>
      </w:r>
      <w:r w:rsidR="00645B7E" w:rsidRPr="00645B7E">
        <w:rPr>
          <w:rFonts w:ascii="TimesNewRoman" w:hAnsi="TimesNewRoman" w:cs="TimesNewRoman"/>
          <w:i/>
          <w:sz w:val="24"/>
          <w:szCs w:val="24"/>
          <w:lang w:eastAsia="sk-SK"/>
        </w:rPr>
        <w:t>Gen</w:t>
      </w:r>
      <w:r w:rsidR="00645B7E" w:rsidRPr="00645B7E">
        <w:rPr>
          <w:rFonts w:ascii="TimesNewRoman" w:hAnsi="TimesNewRoman" w:cs="TimesNewRoman"/>
          <w:sz w:val="24"/>
          <w:szCs w:val="24"/>
          <w:lang w:eastAsia="sk-SK"/>
        </w:rPr>
        <w:t xml:space="preserve"> 4,1-16) zdůrazňuje obtížnost úlohy, k níž jsou povoláni všichni lidé, a sice žít sjednoceni a pečovat jeden o druhého.</w:t>
      </w:r>
      <w:r w:rsidR="00645B7E">
        <w:rPr>
          <w:rFonts w:ascii="TimesNewRoman" w:hAnsi="TimesNewRoman" w:cs="TimesNewRoman"/>
          <w:sz w:val="24"/>
          <w:szCs w:val="24"/>
          <w:lang w:eastAsia="sk-SK"/>
        </w:rPr>
        <w:t>“</w:t>
      </w:r>
      <w:r w:rsidR="00645B7E">
        <w:rPr>
          <w:rStyle w:val="Znakapoznpodarou"/>
          <w:rFonts w:ascii="TimesNewRoman" w:hAnsi="TimesNewRoman" w:cs="TimesNewRoman"/>
          <w:sz w:val="24"/>
          <w:szCs w:val="24"/>
          <w:lang w:eastAsia="sk-SK"/>
        </w:rPr>
        <w:footnoteReference w:id="2"/>
      </w:r>
    </w:p>
    <w:p w14:paraId="0C847F17" w14:textId="77777777" w:rsidR="008D5F23" w:rsidRPr="0072242C" w:rsidRDefault="00645B7E"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Také v historii </w:t>
      </w:r>
      <w:r w:rsidR="00925791">
        <w:rPr>
          <w:rFonts w:ascii="TimesNewRomanPSMT" w:hAnsi="TimesNewRomanPSMT" w:cs="TimesNewRomanPSMT"/>
          <w:sz w:val="24"/>
          <w:szCs w:val="24"/>
        </w:rPr>
        <w:t xml:space="preserve">rodiny </w:t>
      </w:r>
      <w:r>
        <w:rPr>
          <w:rFonts w:ascii="TimesNewRomanPSMT" w:hAnsi="TimesNewRomanPSMT" w:cs="TimesNewRomanPSMT"/>
          <w:sz w:val="24"/>
          <w:szCs w:val="24"/>
        </w:rPr>
        <w:t xml:space="preserve">Noemovy a jeho synů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w:t>
      </w:r>
      <w:r w:rsidRPr="0072242C">
        <w:rPr>
          <w:rFonts w:ascii="TimesNewRomanPS-ItalicMT" w:hAnsi="TimesNewRomanPS-ItalicMT" w:cs="TimesNewRomanPS-ItalicMT"/>
          <w:i/>
          <w:iCs/>
          <w:sz w:val="24"/>
          <w:szCs w:val="24"/>
        </w:rPr>
        <w:t xml:space="preserve">Gen </w:t>
      </w:r>
      <w:r w:rsidRPr="0072242C">
        <w:rPr>
          <w:rFonts w:ascii="TimesNewRomanPSMT" w:hAnsi="TimesNewRomanPSMT" w:cs="TimesNewRomanPSMT"/>
          <w:sz w:val="24"/>
          <w:szCs w:val="24"/>
        </w:rPr>
        <w:t>9,18-27)</w:t>
      </w:r>
      <w:r>
        <w:rPr>
          <w:rFonts w:ascii="TimesNewRomanPSMT" w:hAnsi="TimesNewRomanPSMT" w:cs="TimesNewRomanPSMT"/>
          <w:sz w:val="24"/>
          <w:szCs w:val="24"/>
        </w:rPr>
        <w:t xml:space="preserve"> se nachází </w:t>
      </w:r>
      <w:r w:rsidR="00925791">
        <w:rPr>
          <w:rFonts w:ascii="TimesNewRomanPSMT" w:hAnsi="TimesNewRomanPSMT" w:cs="TimesNewRomanPSMT"/>
          <w:sz w:val="24"/>
          <w:szCs w:val="24"/>
        </w:rPr>
        <w:t>Chámovo</w:t>
      </w:r>
      <w:r>
        <w:rPr>
          <w:rFonts w:ascii="TimesNewRomanPSMT" w:hAnsi="TimesNewRomanPSMT" w:cs="TimesNewRomanPSMT"/>
          <w:sz w:val="24"/>
          <w:szCs w:val="24"/>
        </w:rPr>
        <w:t xml:space="preserve"> provinění vůči jeho otci Noemovi, </w:t>
      </w:r>
      <w:proofErr w:type="gramStart"/>
      <w:r>
        <w:rPr>
          <w:rFonts w:ascii="TimesNewRomanPSMT" w:hAnsi="TimesNewRomanPSMT" w:cs="TimesNewRomanPSMT"/>
          <w:sz w:val="24"/>
          <w:szCs w:val="24"/>
        </w:rPr>
        <w:t>jež</w:t>
      </w:r>
      <w:proofErr w:type="gramEnd"/>
      <w:r>
        <w:rPr>
          <w:rFonts w:ascii="TimesNewRomanPSMT" w:hAnsi="TimesNewRomanPSMT" w:cs="TimesNewRomanPSMT"/>
          <w:sz w:val="24"/>
          <w:szCs w:val="24"/>
        </w:rPr>
        <w:t xml:space="preserve"> otce vede, aby zlořečil nehodnému synovi</w:t>
      </w:r>
      <w:r w:rsidR="00925791">
        <w:rPr>
          <w:rFonts w:ascii="TimesNewRomanPSMT" w:hAnsi="TimesNewRomanPSMT" w:cs="TimesNewRomanPSMT"/>
          <w:sz w:val="24"/>
          <w:szCs w:val="24"/>
        </w:rPr>
        <w:t xml:space="preserve"> a požehnal těm druhým</w:t>
      </w:r>
      <w:r>
        <w:rPr>
          <w:rFonts w:ascii="TimesNewRomanPSMT" w:hAnsi="TimesNewRomanPSMT" w:cs="TimesNewRomanPSMT"/>
          <w:sz w:val="24"/>
          <w:szCs w:val="24"/>
        </w:rPr>
        <w:t>, kteří ho ctili. Tím položil základ pro nerovnost</w:t>
      </w:r>
      <w:r w:rsidR="00925791">
        <w:rPr>
          <w:rFonts w:ascii="TimesNewRomanPSMT" w:hAnsi="TimesNewRomanPSMT" w:cs="TimesNewRomanPSMT"/>
          <w:sz w:val="24"/>
          <w:szCs w:val="24"/>
        </w:rPr>
        <w:t xml:space="preserve"> mezi bratry narozenými z téhož lůna.</w:t>
      </w:r>
    </w:p>
    <w:p w14:paraId="520C4229" w14:textId="77777777" w:rsidR="008D5F23" w:rsidRPr="001A6F46" w:rsidRDefault="00925791"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Ve vyprávění o počátcích lidské rodiny se hřích a odvrat od osoby otce a bratra </w:t>
      </w:r>
      <w:r w:rsidR="00F55994">
        <w:rPr>
          <w:rFonts w:ascii="TimesNewRomanPSMT" w:hAnsi="TimesNewRomanPSMT" w:cs="TimesNewRomanPSMT"/>
          <w:sz w:val="24"/>
          <w:szCs w:val="24"/>
        </w:rPr>
        <w:t>stává</w:t>
      </w:r>
      <w:r>
        <w:rPr>
          <w:rFonts w:ascii="TimesNewRomanPSMT" w:hAnsi="TimesNewRomanPSMT" w:cs="TimesNewRomanPSMT"/>
          <w:sz w:val="24"/>
          <w:szCs w:val="24"/>
        </w:rPr>
        <w:t xml:space="preserve"> výrazem odmítnutého společenství</w:t>
      </w:r>
      <w:r w:rsidR="00F55994">
        <w:rPr>
          <w:rFonts w:ascii="TimesNewRomanPSMT" w:hAnsi="TimesNewRomanPSMT" w:cs="TimesNewRomanPSMT"/>
          <w:sz w:val="24"/>
          <w:szCs w:val="24"/>
        </w:rPr>
        <w:t>,</w:t>
      </w:r>
      <w:r>
        <w:rPr>
          <w:rFonts w:ascii="TimesNewRomanPSMT" w:hAnsi="TimesNewRomanPSMT" w:cs="TimesNewRomanPSMT"/>
          <w:sz w:val="24"/>
          <w:szCs w:val="24"/>
        </w:rPr>
        <w:t xml:space="preserve"> </w:t>
      </w:r>
      <w:r w:rsidR="00F55994">
        <w:rPr>
          <w:rFonts w:ascii="TimesNewRomanPSMT" w:hAnsi="TimesNewRomanPSMT" w:cs="TimesNewRomanPSMT"/>
          <w:sz w:val="24"/>
          <w:szCs w:val="24"/>
        </w:rPr>
        <w:t>jež</w:t>
      </w:r>
      <w:r>
        <w:rPr>
          <w:rFonts w:ascii="TimesNewRomanPSMT" w:hAnsi="TimesNewRomanPSMT" w:cs="TimesNewRomanPSMT"/>
          <w:sz w:val="24"/>
          <w:szCs w:val="24"/>
        </w:rPr>
        <w:t xml:space="preserve"> </w:t>
      </w:r>
      <w:r w:rsidR="00F55994">
        <w:rPr>
          <w:rFonts w:ascii="TimesNewRomanPSMT" w:hAnsi="TimesNewRomanPSMT" w:cs="TimesNewRomanPSMT"/>
          <w:sz w:val="24"/>
          <w:szCs w:val="24"/>
        </w:rPr>
        <w:t xml:space="preserve">se </w:t>
      </w:r>
      <w:r w:rsidR="00154E50">
        <w:rPr>
          <w:rFonts w:ascii="TimesNewRomanPSMT" w:hAnsi="TimesNewRomanPSMT" w:cs="TimesNewRomanPSMT"/>
          <w:sz w:val="24"/>
          <w:szCs w:val="24"/>
        </w:rPr>
        <w:t>projevuje</w:t>
      </w:r>
      <w:r>
        <w:rPr>
          <w:rFonts w:ascii="TimesNewRomanPSMT" w:hAnsi="TimesNewRomanPSMT" w:cs="TimesNewRomanPSMT"/>
          <w:sz w:val="24"/>
          <w:szCs w:val="24"/>
        </w:rPr>
        <w:t xml:space="preserve"> </w:t>
      </w:r>
      <w:r w:rsidR="00F55994">
        <w:rPr>
          <w:rFonts w:ascii="TimesNewRomanPSMT" w:hAnsi="TimesNewRomanPSMT" w:cs="TimesNewRomanPSMT"/>
          <w:sz w:val="24"/>
          <w:szCs w:val="24"/>
        </w:rPr>
        <w:t>kulturou</w:t>
      </w:r>
      <w:r>
        <w:rPr>
          <w:rFonts w:ascii="TimesNewRomanPSMT" w:hAnsi="TimesNewRomanPSMT" w:cs="TimesNewRomanPSMT"/>
          <w:sz w:val="24"/>
          <w:szCs w:val="24"/>
        </w:rPr>
        <w:t xml:space="preserve"> zotročování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w:t>
      </w:r>
      <w:r w:rsidRPr="0072242C">
        <w:rPr>
          <w:rFonts w:ascii="TimesNewRomanPS-ItalicMT" w:hAnsi="TimesNewRomanPS-ItalicMT" w:cs="TimesNewRomanPS-ItalicMT"/>
          <w:i/>
          <w:iCs/>
          <w:sz w:val="24"/>
          <w:szCs w:val="24"/>
        </w:rPr>
        <w:t xml:space="preserve">Gen </w:t>
      </w:r>
      <w:r w:rsidRPr="0072242C">
        <w:rPr>
          <w:rFonts w:ascii="TimesNewRomanPSMT" w:hAnsi="TimesNewRomanPSMT" w:cs="TimesNewRomanPSMT"/>
          <w:sz w:val="24"/>
          <w:szCs w:val="24"/>
        </w:rPr>
        <w:t>9,25-2</w:t>
      </w:r>
      <w:r>
        <w:rPr>
          <w:rFonts w:ascii="TimesNewRomanPSMT" w:hAnsi="TimesNewRomanPSMT" w:cs="TimesNewRomanPSMT"/>
          <w:sz w:val="24"/>
          <w:szCs w:val="24"/>
        </w:rPr>
        <w:t>7) s</w:t>
      </w:r>
      <w:r w:rsidR="00B51BF9">
        <w:rPr>
          <w:rFonts w:ascii="TimesNewRomanPSMT" w:hAnsi="TimesNewRomanPSMT" w:cs="TimesNewRomanPSMT"/>
          <w:sz w:val="24"/>
          <w:szCs w:val="24"/>
        </w:rPr>
        <w:t> </w:t>
      </w:r>
      <w:r>
        <w:rPr>
          <w:rFonts w:ascii="TimesNewRomanPSMT" w:hAnsi="TimesNewRomanPSMT" w:cs="TimesNewRomanPSMT"/>
          <w:sz w:val="24"/>
          <w:szCs w:val="24"/>
        </w:rPr>
        <w:t>důsledky</w:t>
      </w:r>
      <w:r w:rsidR="00B51BF9">
        <w:rPr>
          <w:rFonts w:ascii="TimesNewRomanPSMT" w:hAnsi="TimesNewRomanPSMT" w:cs="TimesNewRomanPSMT"/>
          <w:sz w:val="24"/>
          <w:szCs w:val="24"/>
        </w:rPr>
        <w:t>,</w:t>
      </w:r>
      <w:r>
        <w:rPr>
          <w:rFonts w:ascii="TimesNewRomanPSMT" w:hAnsi="TimesNewRomanPSMT" w:cs="TimesNewRomanPSMT"/>
          <w:sz w:val="24"/>
          <w:szCs w:val="24"/>
        </w:rPr>
        <w:t xml:space="preserve"> </w:t>
      </w:r>
      <w:r w:rsidR="00154E50">
        <w:rPr>
          <w:rFonts w:ascii="TimesNewRomanPSMT" w:hAnsi="TimesNewRomanPSMT" w:cs="TimesNewRomanPSMT"/>
          <w:sz w:val="24"/>
          <w:szCs w:val="24"/>
        </w:rPr>
        <w:t xml:space="preserve">přecházejícími </w:t>
      </w:r>
      <w:r>
        <w:rPr>
          <w:rFonts w:ascii="TimesNewRomanPSMT" w:hAnsi="TimesNewRomanPSMT" w:cs="TimesNewRomanPSMT"/>
          <w:sz w:val="24"/>
          <w:szCs w:val="24"/>
        </w:rPr>
        <w:t>z pokolení na pokolení</w:t>
      </w:r>
      <w:r w:rsidR="00154E50">
        <w:rPr>
          <w:rFonts w:ascii="TimesNewRomanPSMT" w:hAnsi="TimesNewRomanPSMT" w:cs="TimesNewRomanPSMT"/>
          <w:sz w:val="24"/>
          <w:szCs w:val="24"/>
        </w:rPr>
        <w:t>:</w:t>
      </w:r>
      <w:r w:rsidR="00F55994">
        <w:rPr>
          <w:rFonts w:ascii="TimesNewRomanPSMT" w:hAnsi="TimesNewRomanPSMT" w:cs="TimesNewRomanPSMT"/>
          <w:sz w:val="24"/>
          <w:szCs w:val="24"/>
        </w:rPr>
        <w:t xml:space="preserve"> </w:t>
      </w:r>
      <w:r>
        <w:rPr>
          <w:rFonts w:ascii="TimesNewRomanPSMT" w:hAnsi="TimesNewRomanPSMT" w:cs="TimesNewRomanPSMT"/>
          <w:sz w:val="24"/>
          <w:szCs w:val="24"/>
        </w:rPr>
        <w:t xml:space="preserve">odmítání druhého, </w:t>
      </w:r>
      <w:r w:rsidR="001A6F46">
        <w:rPr>
          <w:rFonts w:ascii="TimesNewRomanPSMT" w:hAnsi="TimesNewRomanPSMT" w:cs="TimesNewRomanPSMT"/>
          <w:sz w:val="24"/>
          <w:szCs w:val="24"/>
        </w:rPr>
        <w:t>týrání lidí, znásilňování důstojnosti a zákla</w:t>
      </w:r>
      <w:r w:rsidR="00F55994">
        <w:rPr>
          <w:rFonts w:ascii="TimesNewRomanPSMT" w:hAnsi="TimesNewRomanPSMT" w:cs="TimesNewRomanPSMT"/>
          <w:sz w:val="24"/>
          <w:szCs w:val="24"/>
        </w:rPr>
        <w:t>dních práv, institucionalizování</w:t>
      </w:r>
      <w:r w:rsidR="001A6F46">
        <w:rPr>
          <w:rFonts w:ascii="TimesNewRomanPSMT" w:hAnsi="TimesNewRomanPSMT" w:cs="TimesNewRomanPSMT"/>
          <w:sz w:val="24"/>
          <w:szCs w:val="24"/>
        </w:rPr>
        <w:t xml:space="preserve"> nerovnost</w:t>
      </w:r>
      <w:r w:rsidR="00F55994">
        <w:rPr>
          <w:rFonts w:ascii="TimesNewRomanPSMT" w:hAnsi="TimesNewRomanPSMT" w:cs="TimesNewRomanPSMT"/>
          <w:sz w:val="24"/>
          <w:szCs w:val="24"/>
        </w:rPr>
        <w:t>í</w:t>
      </w:r>
      <w:r w:rsidR="001A6F46">
        <w:rPr>
          <w:rFonts w:ascii="TimesNewRomanPSMT" w:hAnsi="TimesNewRomanPSMT" w:cs="TimesNewRomanPSMT"/>
          <w:sz w:val="24"/>
          <w:szCs w:val="24"/>
        </w:rPr>
        <w:t>. Odtud vyplývá potřeba trvalé konverze ke Smlouvě</w:t>
      </w:r>
      <w:r w:rsidR="00154E50">
        <w:rPr>
          <w:rFonts w:ascii="TimesNewRomanPSMT" w:hAnsi="TimesNewRomanPSMT" w:cs="TimesNewRomanPSMT"/>
          <w:sz w:val="24"/>
          <w:szCs w:val="24"/>
        </w:rPr>
        <w:t>,</w:t>
      </w:r>
      <w:r w:rsidR="001A6F46">
        <w:rPr>
          <w:rFonts w:ascii="TimesNewRomanPSMT" w:hAnsi="TimesNewRomanPSMT" w:cs="TimesNewRomanPSMT"/>
          <w:sz w:val="24"/>
          <w:szCs w:val="24"/>
        </w:rPr>
        <w:t xml:space="preserve"> završené Kristovou obětí na kříži</w:t>
      </w:r>
      <w:r w:rsidR="00154E50">
        <w:rPr>
          <w:rFonts w:ascii="TimesNewRomanPSMT" w:hAnsi="TimesNewRomanPSMT" w:cs="TimesNewRomanPSMT"/>
          <w:sz w:val="24"/>
          <w:szCs w:val="24"/>
        </w:rPr>
        <w:t>,</w:t>
      </w:r>
      <w:r w:rsidR="001A6F46">
        <w:rPr>
          <w:rFonts w:ascii="TimesNewRomanPSMT" w:hAnsi="TimesNewRomanPSMT" w:cs="TimesNewRomanPSMT"/>
          <w:sz w:val="24"/>
          <w:szCs w:val="24"/>
        </w:rPr>
        <w:t xml:space="preserve"> s vědomím toho, že „kde se rozmnožil hřích, tam se v míře ještě daleko štědřejší ukázala milost… skrze Ježíše Krista“ </w:t>
      </w:r>
      <w:r w:rsidR="001A6F46" w:rsidRPr="0072242C">
        <w:rPr>
          <w:rFonts w:ascii="TimesNewRomanPSMT" w:hAnsi="TimesNewRomanPSMT" w:cs="TimesNewRomanPSMT"/>
          <w:sz w:val="24"/>
          <w:szCs w:val="24"/>
        </w:rPr>
        <w:t>(</w:t>
      </w:r>
      <w:r w:rsidR="001A6F46">
        <w:rPr>
          <w:rFonts w:ascii="TimesNewRomanPS-ItalicMT" w:hAnsi="TimesNewRomanPS-ItalicMT" w:cs="TimesNewRomanPS-ItalicMT"/>
          <w:i/>
          <w:iCs/>
          <w:sz w:val="24"/>
          <w:szCs w:val="24"/>
        </w:rPr>
        <w:t>Řím</w:t>
      </w:r>
      <w:r w:rsidR="001A6F46" w:rsidRPr="0072242C">
        <w:rPr>
          <w:rFonts w:ascii="TimesNewRomanPS-ItalicMT" w:hAnsi="TimesNewRomanPS-ItalicMT" w:cs="TimesNewRomanPS-ItalicMT"/>
          <w:i/>
          <w:iCs/>
          <w:sz w:val="24"/>
          <w:szCs w:val="24"/>
        </w:rPr>
        <w:t xml:space="preserve"> </w:t>
      </w:r>
      <w:r w:rsidR="001A6F46" w:rsidRPr="0072242C">
        <w:rPr>
          <w:rFonts w:ascii="TimesNewRomanPSMT" w:hAnsi="TimesNewRomanPSMT" w:cs="TimesNewRomanPSMT"/>
          <w:sz w:val="24"/>
          <w:szCs w:val="24"/>
        </w:rPr>
        <w:t>5,20.21).</w:t>
      </w:r>
      <w:r w:rsidR="001A6F46">
        <w:rPr>
          <w:rFonts w:ascii="TimesNewRomanPSMT" w:hAnsi="TimesNewRomanPSMT" w:cs="TimesNewRomanPSMT"/>
          <w:sz w:val="24"/>
          <w:szCs w:val="24"/>
        </w:rPr>
        <w:t xml:space="preserve"> On přišel jako </w:t>
      </w:r>
      <w:r w:rsidR="001A6F46">
        <w:rPr>
          <w:rFonts w:ascii="TimesNewRomanPSMT" w:hAnsi="TimesNewRomanPSMT" w:cs="TimesNewRomanPSMT"/>
          <w:i/>
          <w:sz w:val="24"/>
          <w:szCs w:val="24"/>
        </w:rPr>
        <w:t>milovaný Syn</w:t>
      </w:r>
      <w:r w:rsidR="001A6F46">
        <w:rPr>
          <w:rFonts w:ascii="TimesNewRomanPSMT" w:hAnsi="TimesNewRomanPSMT" w:cs="TimesNewRomanPSMT"/>
          <w:sz w:val="24"/>
          <w:szCs w:val="24"/>
        </w:rPr>
        <w:t xml:space="preserve"> </w:t>
      </w:r>
      <w:r w:rsidR="001A6F46" w:rsidRPr="0072242C">
        <w:rPr>
          <w:rFonts w:ascii="TimesNewRomanPSMT" w:hAnsi="TimesNewRomanPSMT" w:cs="TimesNewRomanPSMT"/>
          <w:sz w:val="24"/>
          <w:szCs w:val="24"/>
        </w:rPr>
        <w:t>(</w:t>
      </w:r>
      <w:r w:rsidR="001A6F46">
        <w:rPr>
          <w:rFonts w:ascii="TimesNewRomanPSMT" w:hAnsi="TimesNewRomanPSMT" w:cs="TimesNewRomanPSMT"/>
          <w:sz w:val="24"/>
          <w:szCs w:val="24"/>
        </w:rPr>
        <w:t>srov.</w:t>
      </w:r>
      <w:r w:rsidR="001A6F46" w:rsidRPr="0072242C">
        <w:rPr>
          <w:rFonts w:ascii="TimesNewRomanPSMT" w:hAnsi="TimesNewRomanPSMT" w:cs="TimesNewRomanPSMT"/>
          <w:sz w:val="24"/>
          <w:szCs w:val="24"/>
        </w:rPr>
        <w:t xml:space="preserve"> </w:t>
      </w:r>
      <w:r w:rsidR="001A6F46" w:rsidRPr="0072242C">
        <w:rPr>
          <w:rFonts w:ascii="TimesNewRomanPS-ItalicMT" w:hAnsi="TimesNewRomanPS-ItalicMT" w:cs="TimesNewRomanPS-ItalicMT"/>
          <w:i/>
          <w:iCs/>
          <w:sz w:val="24"/>
          <w:szCs w:val="24"/>
        </w:rPr>
        <w:t xml:space="preserve">Mt </w:t>
      </w:r>
      <w:r w:rsidR="001A6F46" w:rsidRPr="0072242C">
        <w:rPr>
          <w:rFonts w:ascii="TimesNewRomanPSMT" w:hAnsi="TimesNewRomanPSMT" w:cs="TimesNewRomanPSMT"/>
          <w:sz w:val="24"/>
          <w:szCs w:val="24"/>
        </w:rPr>
        <w:t>3,17),</w:t>
      </w:r>
      <w:r w:rsidR="001A6F46">
        <w:rPr>
          <w:rFonts w:ascii="TimesNewRomanPSMT" w:hAnsi="TimesNewRomanPSMT" w:cs="TimesNewRomanPSMT"/>
          <w:sz w:val="24"/>
          <w:szCs w:val="24"/>
        </w:rPr>
        <w:t xml:space="preserve"> aby zjevil Otcovu lásku k lidstvu. Kdokoli naslouchá evangeliu a odpovídá na výzvu k obrácení, stává se Kristovým „</w:t>
      </w:r>
      <w:r w:rsidR="001A6F46">
        <w:rPr>
          <w:rFonts w:ascii="TimesNewRomanPSMT" w:hAnsi="TimesNewRomanPSMT" w:cs="TimesNewRomanPSMT"/>
          <w:i/>
          <w:sz w:val="24"/>
          <w:szCs w:val="24"/>
        </w:rPr>
        <w:t>bratrem, sestrou i matkou</w:t>
      </w:r>
      <w:r w:rsidR="001A6F46">
        <w:rPr>
          <w:rFonts w:ascii="TimesNewRomanPSMT" w:hAnsi="TimesNewRomanPSMT" w:cs="TimesNewRomanPSMT"/>
          <w:sz w:val="24"/>
          <w:szCs w:val="24"/>
        </w:rPr>
        <w:t>“ (</w:t>
      </w:r>
      <w:r w:rsidR="001A6F46" w:rsidRPr="0072242C">
        <w:rPr>
          <w:rFonts w:ascii="TimesNewRomanPS-ItalicMT" w:hAnsi="TimesNewRomanPS-ItalicMT" w:cs="TimesNewRomanPS-ItalicMT"/>
          <w:i/>
          <w:iCs/>
          <w:sz w:val="24"/>
          <w:szCs w:val="24"/>
        </w:rPr>
        <w:t xml:space="preserve">Mt </w:t>
      </w:r>
      <w:r w:rsidR="001A6F46" w:rsidRPr="0072242C">
        <w:rPr>
          <w:rFonts w:ascii="TimesNewRomanPSMT" w:hAnsi="TimesNewRomanPSMT" w:cs="TimesNewRomanPSMT"/>
          <w:sz w:val="24"/>
          <w:szCs w:val="24"/>
        </w:rPr>
        <w:t>12,</w:t>
      </w:r>
      <w:r w:rsidR="001A6F46">
        <w:rPr>
          <w:rFonts w:ascii="TimesNewRomanPSMT" w:hAnsi="TimesNewRomanPSMT" w:cs="TimesNewRomanPSMT"/>
          <w:sz w:val="24"/>
          <w:szCs w:val="24"/>
        </w:rPr>
        <w:t xml:space="preserve">50) a tím i </w:t>
      </w:r>
      <w:r w:rsidR="001A6F46">
        <w:rPr>
          <w:rFonts w:ascii="TimesNewRomanPSMT" w:hAnsi="TimesNewRomanPSMT" w:cs="TimesNewRomanPSMT"/>
          <w:i/>
          <w:sz w:val="24"/>
          <w:szCs w:val="24"/>
        </w:rPr>
        <w:t>adoptivním synem</w:t>
      </w:r>
      <w:r w:rsidR="00F55994">
        <w:rPr>
          <w:rFonts w:ascii="TimesNewRomanPSMT" w:hAnsi="TimesNewRomanPSMT" w:cs="TimesNewRomanPSMT"/>
          <w:sz w:val="24"/>
          <w:szCs w:val="24"/>
        </w:rPr>
        <w:t xml:space="preserve"> jeho Otce </w:t>
      </w:r>
      <w:r w:rsidR="00F55994" w:rsidRPr="0072242C">
        <w:rPr>
          <w:rFonts w:ascii="TimesNewRomanPSMT" w:hAnsi="TimesNewRomanPSMT" w:cs="TimesNewRomanPSMT"/>
          <w:sz w:val="24"/>
          <w:szCs w:val="24"/>
        </w:rPr>
        <w:t>(</w:t>
      </w:r>
      <w:r w:rsidR="00F55994">
        <w:rPr>
          <w:rFonts w:ascii="TimesNewRomanPSMT" w:hAnsi="TimesNewRomanPSMT" w:cs="TimesNewRomanPSMT"/>
          <w:sz w:val="24"/>
          <w:szCs w:val="24"/>
        </w:rPr>
        <w:t>srov.</w:t>
      </w:r>
      <w:r w:rsidR="00F55994" w:rsidRPr="0072242C">
        <w:rPr>
          <w:rFonts w:ascii="TimesNewRomanPSMT" w:hAnsi="TimesNewRomanPSMT" w:cs="TimesNewRomanPSMT"/>
          <w:sz w:val="24"/>
          <w:szCs w:val="24"/>
        </w:rPr>
        <w:t xml:space="preserve"> </w:t>
      </w:r>
      <w:r w:rsidR="00F55994" w:rsidRPr="0072242C">
        <w:rPr>
          <w:rFonts w:ascii="TimesNewRomanPS-ItalicMT" w:hAnsi="TimesNewRomanPS-ItalicMT" w:cs="TimesNewRomanPS-ItalicMT"/>
          <w:i/>
          <w:iCs/>
          <w:sz w:val="24"/>
          <w:szCs w:val="24"/>
        </w:rPr>
        <w:t xml:space="preserve">Ef </w:t>
      </w:r>
      <w:r w:rsidR="00F55994" w:rsidRPr="0072242C">
        <w:rPr>
          <w:rFonts w:ascii="TimesNewRomanPSMT" w:hAnsi="TimesNewRomanPSMT" w:cs="TimesNewRomanPSMT"/>
          <w:sz w:val="24"/>
          <w:szCs w:val="24"/>
        </w:rPr>
        <w:t>1,5).</w:t>
      </w:r>
    </w:p>
    <w:p w14:paraId="3B531090" w14:textId="77777777" w:rsidR="006B0F30" w:rsidRPr="001860EE" w:rsidRDefault="0013701C"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Křesťany, Otcovými syny a Kristovými bratry</w:t>
      </w:r>
      <w:r w:rsidR="001D0DDB">
        <w:rPr>
          <w:rFonts w:ascii="TimesNewRomanPSMT" w:hAnsi="TimesNewRomanPSMT" w:cs="TimesNewRomanPSMT"/>
          <w:sz w:val="24"/>
          <w:szCs w:val="24"/>
        </w:rPr>
        <w:t>,</w:t>
      </w:r>
      <w:r>
        <w:rPr>
          <w:rFonts w:ascii="TimesNewRomanPSMT" w:hAnsi="TimesNewRomanPSMT" w:cs="TimesNewRomanPSMT"/>
          <w:sz w:val="24"/>
          <w:szCs w:val="24"/>
        </w:rPr>
        <w:t xml:space="preserve"> se však nestáváme nějakým autoritativním božským nařízením bez uplatňování osobní svobody, to </w:t>
      </w:r>
      <w:proofErr w:type="gramStart"/>
      <w:r>
        <w:rPr>
          <w:rFonts w:ascii="TimesNewRomanPSMT" w:hAnsi="TimesNewRomanPSMT" w:cs="TimesNewRomanPSMT"/>
          <w:sz w:val="24"/>
          <w:szCs w:val="24"/>
        </w:rPr>
        <w:t>znamená</w:t>
      </w:r>
      <w:proofErr w:type="gramEnd"/>
      <w:r>
        <w:rPr>
          <w:rFonts w:ascii="TimesNewRomanPSMT" w:hAnsi="TimesNewRomanPSMT" w:cs="TimesNewRomanPSMT"/>
          <w:sz w:val="24"/>
          <w:szCs w:val="24"/>
        </w:rPr>
        <w:t xml:space="preserve"> </w:t>
      </w:r>
      <w:r w:rsidR="001D0DDB">
        <w:rPr>
          <w:rFonts w:ascii="TimesNewRomanPSMT" w:hAnsi="TimesNewRomanPSMT" w:cs="TimesNewRomanPSMT"/>
          <w:sz w:val="24"/>
          <w:szCs w:val="24"/>
        </w:rPr>
        <w:t>aniž bychom se</w:t>
      </w:r>
      <w:r>
        <w:rPr>
          <w:rFonts w:ascii="TimesNewRomanPSMT" w:hAnsi="TimesNewRomanPSMT" w:cs="TimesNewRomanPSMT"/>
          <w:sz w:val="24"/>
          <w:szCs w:val="24"/>
        </w:rPr>
        <w:t xml:space="preserve"> </w:t>
      </w:r>
      <w:r w:rsidRPr="0013701C">
        <w:rPr>
          <w:rFonts w:ascii="TimesNewRomanPSMT" w:hAnsi="TimesNewRomanPSMT" w:cs="TimesNewRomanPSMT"/>
          <w:i/>
          <w:sz w:val="24"/>
          <w:szCs w:val="24"/>
        </w:rPr>
        <w:t>svobodn</w:t>
      </w:r>
      <w:r w:rsidR="001D0DDB">
        <w:rPr>
          <w:rFonts w:ascii="TimesNewRomanPSMT" w:hAnsi="TimesNewRomanPSMT" w:cs="TimesNewRomanPSMT"/>
          <w:i/>
          <w:sz w:val="24"/>
          <w:szCs w:val="24"/>
        </w:rPr>
        <w:t>ě</w:t>
      </w:r>
      <w:r w:rsidR="001D0DDB">
        <w:rPr>
          <w:rFonts w:ascii="TimesNewRomanPSMT" w:hAnsi="TimesNewRomanPSMT" w:cs="TimesNewRomanPSMT"/>
          <w:sz w:val="24"/>
          <w:szCs w:val="24"/>
        </w:rPr>
        <w:t xml:space="preserve"> obrátili</w:t>
      </w:r>
      <w:r>
        <w:rPr>
          <w:rFonts w:ascii="TimesNewRomanPSMT" w:hAnsi="TimesNewRomanPSMT" w:cs="TimesNewRomanPSMT"/>
          <w:sz w:val="24"/>
          <w:szCs w:val="24"/>
        </w:rPr>
        <w:t xml:space="preserve"> ke Kristu. Božím dítětem </w:t>
      </w:r>
      <w:r w:rsidR="001860EE">
        <w:rPr>
          <w:rFonts w:ascii="TimesNewRomanPSMT" w:hAnsi="TimesNewRomanPSMT" w:cs="TimesNewRomanPSMT"/>
          <w:sz w:val="24"/>
          <w:szCs w:val="24"/>
        </w:rPr>
        <w:t xml:space="preserve">se stává ten, kdo </w:t>
      </w:r>
      <w:r>
        <w:rPr>
          <w:rFonts w:ascii="TimesNewRomanPSMT" w:hAnsi="TimesNewRomanPSMT" w:cs="TimesNewRomanPSMT"/>
          <w:sz w:val="24"/>
          <w:szCs w:val="24"/>
        </w:rPr>
        <w:t xml:space="preserve">následuje </w:t>
      </w:r>
      <w:r w:rsidR="00AC2E27">
        <w:rPr>
          <w:rFonts w:ascii="TimesNewRomanPSMT" w:hAnsi="TimesNewRomanPSMT" w:cs="TimesNewRomanPSMT"/>
          <w:sz w:val="24"/>
          <w:szCs w:val="24"/>
        </w:rPr>
        <w:t>výzvu</w:t>
      </w:r>
      <w:r>
        <w:rPr>
          <w:rFonts w:ascii="TimesNewRomanPSMT" w:hAnsi="TimesNewRomanPSMT" w:cs="TimesNewRomanPSMT"/>
          <w:sz w:val="24"/>
          <w:szCs w:val="24"/>
        </w:rPr>
        <w:t xml:space="preserve"> k obrácení: „Obraťte se a každý z vás a</w:t>
      </w:r>
      <w:r w:rsidR="001860EE">
        <w:rPr>
          <w:rFonts w:ascii="TimesNewRomanPSMT" w:hAnsi="TimesNewRomanPSMT" w:cs="TimesNewRomanPSMT"/>
          <w:sz w:val="24"/>
          <w:szCs w:val="24"/>
        </w:rPr>
        <w:t>ť se</w:t>
      </w:r>
      <w:r>
        <w:rPr>
          <w:rFonts w:ascii="TimesNewRomanPSMT" w:hAnsi="TimesNewRomanPSMT" w:cs="TimesNewRomanPSMT"/>
          <w:sz w:val="24"/>
          <w:szCs w:val="24"/>
        </w:rPr>
        <w:t xml:space="preserve"> dá pokřtít ve jménu Ježíše Krista, aby vám byly odpuštěny hříchy, a jako dar dostanete Ducha svatého“ (</w:t>
      </w:r>
      <w:r w:rsidRPr="0013701C">
        <w:rPr>
          <w:rFonts w:ascii="TimesNewRomanPSMT" w:hAnsi="TimesNewRomanPSMT" w:cs="TimesNewRomanPSMT"/>
          <w:i/>
          <w:sz w:val="24"/>
          <w:szCs w:val="24"/>
        </w:rPr>
        <w:t>Sk</w:t>
      </w:r>
      <w:r>
        <w:rPr>
          <w:rFonts w:ascii="TimesNewRomanPSMT" w:hAnsi="TimesNewRomanPSMT" w:cs="TimesNewRomanPSMT"/>
          <w:sz w:val="24"/>
          <w:szCs w:val="24"/>
        </w:rPr>
        <w:t xml:space="preserve"> 2,38). Všichni, kdo vírou a životem odpověděli na toto Petrovo kázání, vstoupili do </w:t>
      </w:r>
      <w:r w:rsidRPr="0013701C">
        <w:rPr>
          <w:rFonts w:ascii="TimesNewRomanPSMT" w:hAnsi="TimesNewRomanPSMT" w:cs="TimesNewRomanPSMT"/>
          <w:i/>
          <w:sz w:val="24"/>
          <w:szCs w:val="24"/>
        </w:rPr>
        <w:t>bratrství</w:t>
      </w:r>
      <w:r>
        <w:rPr>
          <w:rFonts w:ascii="TimesNewRomanPSMT" w:hAnsi="TimesNewRomanPSMT" w:cs="TimesNewRomanPSMT"/>
          <w:sz w:val="24"/>
          <w:szCs w:val="24"/>
        </w:rPr>
        <w:t xml:space="preserve"> </w:t>
      </w:r>
      <w:r w:rsidR="001D0DDB">
        <w:rPr>
          <w:rFonts w:ascii="TimesNewRomanPSMT" w:hAnsi="TimesNewRomanPSMT" w:cs="TimesNewRomanPSMT"/>
          <w:sz w:val="24"/>
          <w:szCs w:val="24"/>
        </w:rPr>
        <w:t xml:space="preserve">v rámci </w:t>
      </w:r>
      <w:r>
        <w:rPr>
          <w:rFonts w:ascii="TimesNewRomanPSMT" w:hAnsi="TimesNewRomanPSMT" w:cs="TimesNewRomanPSMT"/>
          <w:sz w:val="24"/>
          <w:szCs w:val="24"/>
        </w:rPr>
        <w:t xml:space="preserve">prvního křesťanského společenství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w:t>
      </w:r>
      <w:r w:rsidRPr="0072242C">
        <w:rPr>
          <w:rFonts w:ascii="TimesNewRomanPS-ItalicMT" w:hAnsi="TimesNewRomanPS-ItalicMT" w:cs="TimesNewRomanPS-ItalicMT"/>
          <w:i/>
          <w:iCs/>
          <w:sz w:val="24"/>
          <w:szCs w:val="24"/>
        </w:rPr>
        <w:t>1 P</w:t>
      </w:r>
      <w:r>
        <w:rPr>
          <w:rFonts w:ascii="TimesNewRomanPS-ItalicMT" w:hAnsi="TimesNewRomanPS-ItalicMT" w:cs="TimesNewRomanPS-ItalicMT"/>
          <w:i/>
          <w:iCs/>
          <w:sz w:val="24"/>
          <w:szCs w:val="24"/>
        </w:rPr>
        <w:t>e</w:t>
      </w:r>
      <w:r w:rsidRPr="0072242C">
        <w:rPr>
          <w:rFonts w:ascii="TimesNewRomanPS-ItalicMT" w:hAnsi="TimesNewRomanPS-ItalicMT" w:cs="TimesNewRomanPS-ItalicMT"/>
          <w:i/>
          <w:iCs/>
          <w:sz w:val="24"/>
          <w:szCs w:val="24"/>
        </w:rPr>
        <w:t>t</w:t>
      </w:r>
      <w:r>
        <w:rPr>
          <w:rFonts w:ascii="TimesNewRomanPS-ItalicMT" w:hAnsi="TimesNewRomanPS-ItalicMT" w:cs="TimesNewRomanPS-ItalicMT"/>
          <w:i/>
          <w:iCs/>
          <w:sz w:val="24"/>
          <w:szCs w:val="24"/>
        </w:rPr>
        <w:t>r</w:t>
      </w:r>
      <w:r w:rsidRPr="0072242C">
        <w:rPr>
          <w:rFonts w:ascii="TimesNewRomanPS-ItalicMT" w:hAnsi="TimesNewRomanPS-ItalicMT" w:cs="TimesNewRomanPS-ItalicMT"/>
          <w:i/>
          <w:iCs/>
          <w:sz w:val="24"/>
          <w:szCs w:val="24"/>
        </w:rPr>
        <w:t xml:space="preserve"> </w:t>
      </w:r>
      <w:r w:rsidRPr="0072242C">
        <w:rPr>
          <w:rFonts w:ascii="TimesNewRomanPSMT" w:hAnsi="TimesNewRomanPSMT" w:cs="TimesNewRomanPSMT"/>
          <w:sz w:val="24"/>
          <w:szCs w:val="24"/>
        </w:rPr>
        <w:t xml:space="preserve">2,17; </w:t>
      </w:r>
      <w:r>
        <w:rPr>
          <w:rFonts w:ascii="TimesNewRomanPS-ItalicMT" w:hAnsi="TimesNewRomanPS-ItalicMT" w:cs="TimesNewRomanPS-ItalicMT"/>
          <w:i/>
          <w:iCs/>
          <w:sz w:val="24"/>
          <w:szCs w:val="24"/>
        </w:rPr>
        <w:t>Sk</w:t>
      </w:r>
      <w:r w:rsidRPr="0072242C">
        <w:rPr>
          <w:rFonts w:ascii="TimesNewRomanPS-ItalicMT" w:hAnsi="TimesNewRomanPS-ItalicMT" w:cs="TimesNewRomanPS-ItalicMT"/>
          <w:i/>
          <w:iCs/>
          <w:sz w:val="24"/>
          <w:szCs w:val="24"/>
        </w:rPr>
        <w:t xml:space="preserve"> </w:t>
      </w:r>
      <w:r w:rsidRPr="0072242C">
        <w:rPr>
          <w:rFonts w:ascii="TimesNewRomanPSMT" w:hAnsi="TimesNewRomanPSMT" w:cs="TimesNewRomanPSMT"/>
          <w:sz w:val="24"/>
          <w:szCs w:val="24"/>
        </w:rPr>
        <w:t>1,15.16; 6,3; 15,23):</w:t>
      </w:r>
      <w:r>
        <w:rPr>
          <w:rFonts w:ascii="TimesNewRomanPSMT" w:hAnsi="TimesNewRomanPSMT" w:cs="TimesNewRomanPSMT"/>
          <w:sz w:val="24"/>
          <w:szCs w:val="24"/>
        </w:rPr>
        <w:t xml:space="preserve"> Židé i Řekové, otroci i lidé svobodní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1 K</w:t>
      </w:r>
      <w:r w:rsidRPr="0072242C">
        <w:rPr>
          <w:rFonts w:ascii="TimesNewRomanPS-ItalicMT" w:hAnsi="TimesNewRomanPS-ItalicMT" w:cs="TimesNewRomanPS-ItalicMT"/>
          <w:i/>
          <w:iCs/>
          <w:sz w:val="24"/>
          <w:szCs w:val="24"/>
        </w:rPr>
        <w:t xml:space="preserve">or </w:t>
      </w:r>
      <w:r w:rsidRPr="0072242C">
        <w:rPr>
          <w:rFonts w:ascii="TimesNewRomanPSMT" w:hAnsi="TimesNewRomanPSMT" w:cs="TimesNewRomanPSMT"/>
          <w:sz w:val="24"/>
          <w:szCs w:val="24"/>
        </w:rPr>
        <w:t xml:space="preserve">12,13; </w:t>
      </w:r>
      <w:r w:rsidRPr="0072242C">
        <w:rPr>
          <w:rFonts w:ascii="TimesNewRomanPS-ItalicMT" w:hAnsi="TimesNewRomanPS-ItalicMT" w:cs="TimesNewRomanPS-ItalicMT"/>
          <w:i/>
          <w:iCs/>
          <w:sz w:val="24"/>
          <w:szCs w:val="24"/>
        </w:rPr>
        <w:t xml:space="preserve">Gal </w:t>
      </w:r>
      <w:r w:rsidRPr="0072242C">
        <w:rPr>
          <w:rFonts w:ascii="TimesNewRomanPSMT" w:hAnsi="TimesNewRomanPSMT" w:cs="TimesNewRomanPSMT"/>
          <w:sz w:val="24"/>
          <w:szCs w:val="24"/>
        </w:rPr>
        <w:t>3,</w:t>
      </w:r>
      <w:r w:rsidR="001D0DDB">
        <w:rPr>
          <w:rFonts w:ascii="TimesNewRomanPSMT" w:hAnsi="TimesNewRomanPSMT" w:cs="TimesNewRomanPSMT"/>
          <w:sz w:val="24"/>
          <w:szCs w:val="24"/>
        </w:rPr>
        <w:t>28). R</w:t>
      </w:r>
      <w:r w:rsidR="001860EE">
        <w:rPr>
          <w:rFonts w:ascii="TimesNewRomanPSMT" w:hAnsi="TimesNewRomanPSMT" w:cs="TimesNewRomanPSMT"/>
          <w:sz w:val="24"/>
          <w:szCs w:val="24"/>
        </w:rPr>
        <w:t xml:space="preserve">ozdílnost jejich původu a sociálního stavu u nikoho </w:t>
      </w:r>
      <w:r w:rsidR="00AC2E27">
        <w:rPr>
          <w:rFonts w:ascii="TimesNewRomanPSMT" w:hAnsi="TimesNewRomanPSMT" w:cs="TimesNewRomanPSMT"/>
          <w:sz w:val="24"/>
          <w:szCs w:val="24"/>
        </w:rPr>
        <w:t xml:space="preserve">neumenšuje </w:t>
      </w:r>
      <w:r w:rsidR="001860EE">
        <w:rPr>
          <w:rFonts w:ascii="TimesNewRomanPSMT" w:hAnsi="TimesNewRomanPSMT" w:cs="TimesNewRomanPSMT"/>
          <w:sz w:val="24"/>
          <w:szCs w:val="24"/>
        </w:rPr>
        <w:t xml:space="preserve">jeho důstojnost ani nikoho nevylučuje z příslušnosti k Božímu lidu. Křesťanská komunita je tedy místem společenství </w:t>
      </w:r>
      <w:r w:rsidR="001D0DDB">
        <w:rPr>
          <w:rFonts w:ascii="TimesNewRomanPSMT" w:hAnsi="TimesNewRomanPSMT" w:cs="TimesNewRomanPSMT"/>
          <w:sz w:val="24"/>
          <w:szCs w:val="24"/>
        </w:rPr>
        <w:t>prožívaného</w:t>
      </w:r>
      <w:r w:rsidR="001860EE">
        <w:rPr>
          <w:rFonts w:ascii="TimesNewRomanPSMT" w:hAnsi="TimesNewRomanPSMT" w:cs="TimesNewRomanPSMT"/>
          <w:sz w:val="24"/>
          <w:szCs w:val="24"/>
        </w:rPr>
        <w:t xml:space="preserve"> v lásce mezi bratry </w:t>
      </w:r>
      <w:r w:rsidR="001860EE" w:rsidRPr="0072242C">
        <w:rPr>
          <w:rFonts w:ascii="TimesNewRomanPSMT" w:hAnsi="TimesNewRomanPSMT" w:cs="TimesNewRomanPSMT"/>
          <w:sz w:val="24"/>
          <w:szCs w:val="24"/>
        </w:rPr>
        <w:t>(</w:t>
      </w:r>
      <w:r w:rsidR="001860EE">
        <w:rPr>
          <w:rFonts w:ascii="TimesNewRomanPSMT" w:hAnsi="TimesNewRomanPSMT" w:cs="TimesNewRomanPSMT"/>
          <w:sz w:val="24"/>
          <w:szCs w:val="24"/>
        </w:rPr>
        <w:t>srov.</w:t>
      </w:r>
      <w:r w:rsidR="001860EE" w:rsidRPr="0072242C">
        <w:rPr>
          <w:rFonts w:ascii="TimesNewRomanPSMT" w:hAnsi="TimesNewRomanPSMT" w:cs="TimesNewRomanPSMT"/>
          <w:sz w:val="24"/>
          <w:szCs w:val="24"/>
        </w:rPr>
        <w:t xml:space="preserve"> </w:t>
      </w:r>
      <w:r w:rsidR="001860EE">
        <w:rPr>
          <w:rFonts w:ascii="TimesNewRomanPS-ItalicMT" w:hAnsi="TimesNewRomanPS-ItalicMT" w:cs="TimesNewRomanPS-ItalicMT"/>
          <w:i/>
          <w:iCs/>
          <w:sz w:val="24"/>
          <w:szCs w:val="24"/>
        </w:rPr>
        <w:t>Řím</w:t>
      </w:r>
      <w:r w:rsidR="001860EE" w:rsidRPr="0072242C">
        <w:rPr>
          <w:rFonts w:ascii="TimesNewRomanPS-ItalicMT" w:hAnsi="TimesNewRomanPS-ItalicMT" w:cs="TimesNewRomanPS-ItalicMT"/>
          <w:i/>
          <w:iCs/>
          <w:sz w:val="24"/>
          <w:szCs w:val="24"/>
        </w:rPr>
        <w:t xml:space="preserve"> </w:t>
      </w:r>
      <w:r w:rsidR="001860EE" w:rsidRPr="0072242C">
        <w:rPr>
          <w:rFonts w:ascii="TimesNewRomanPSMT" w:hAnsi="TimesNewRomanPSMT" w:cs="TimesNewRomanPSMT"/>
          <w:sz w:val="24"/>
          <w:szCs w:val="24"/>
        </w:rPr>
        <w:t xml:space="preserve">12,10; </w:t>
      </w:r>
      <w:r w:rsidR="001860EE" w:rsidRPr="0072242C">
        <w:rPr>
          <w:rFonts w:ascii="TimesNewRomanPS-ItalicMT" w:hAnsi="TimesNewRomanPS-ItalicMT" w:cs="TimesNewRomanPS-ItalicMT"/>
          <w:i/>
          <w:iCs/>
          <w:sz w:val="24"/>
          <w:szCs w:val="24"/>
        </w:rPr>
        <w:t xml:space="preserve">1 </w:t>
      </w:r>
      <w:r w:rsidR="001860EE">
        <w:rPr>
          <w:rFonts w:ascii="TimesNewRomanPS-ItalicMT" w:hAnsi="TimesNewRomanPS-ItalicMT" w:cs="TimesNewRomanPS-ItalicMT"/>
          <w:i/>
          <w:iCs/>
          <w:sz w:val="24"/>
          <w:szCs w:val="24"/>
        </w:rPr>
        <w:t>Sol</w:t>
      </w:r>
      <w:r w:rsidR="001860EE" w:rsidRPr="0072242C">
        <w:rPr>
          <w:rFonts w:ascii="TimesNewRomanPS-ItalicMT" w:hAnsi="TimesNewRomanPS-ItalicMT" w:cs="TimesNewRomanPS-ItalicMT"/>
          <w:i/>
          <w:iCs/>
          <w:sz w:val="24"/>
          <w:szCs w:val="24"/>
        </w:rPr>
        <w:t xml:space="preserve"> </w:t>
      </w:r>
      <w:r w:rsidR="001860EE" w:rsidRPr="0072242C">
        <w:rPr>
          <w:rFonts w:ascii="TimesNewRomanPSMT" w:hAnsi="TimesNewRomanPSMT" w:cs="TimesNewRomanPSMT"/>
          <w:sz w:val="24"/>
          <w:szCs w:val="24"/>
        </w:rPr>
        <w:t xml:space="preserve">4,9; </w:t>
      </w:r>
      <w:r w:rsidR="001860EE">
        <w:rPr>
          <w:rFonts w:ascii="TimesNewRomanPS-ItalicMT" w:hAnsi="TimesNewRomanPS-ItalicMT" w:cs="TimesNewRomanPS-ItalicMT"/>
          <w:i/>
          <w:iCs/>
          <w:sz w:val="24"/>
          <w:szCs w:val="24"/>
        </w:rPr>
        <w:t>Žid</w:t>
      </w:r>
      <w:r w:rsidR="001860EE" w:rsidRPr="0072242C">
        <w:rPr>
          <w:rFonts w:ascii="TimesNewRomanPS-ItalicMT" w:hAnsi="TimesNewRomanPS-ItalicMT" w:cs="TimesNewRomanPS-ItalicMT"/>
          <w:i/>
          <w:iCs/>
          <w:sz w:val="24"/>
          <w:szCs w:val="24"/>
        </w:rPr>
        <w:t xml:space="preserve"> </w:t>
      </w:r>
      <w:r w:rsidR="001860EE" w:rsidRPr="0072242C">
        <w:rPr>
          <w:rFonts w:ascii="TimesNewRomanPSMT" w:hAnsi="TimesNewRomanPSMT" w:cs="TimesNewRomanPSMT"/>
          <w:sz w:val="24"/>
          <w:szCs w:val="24"/>
        </w:rPr>
        <w:t xml:space="preserve">13,1; </w:t>
      </w:r>
      <w:r w:rsidR="001860EE" w:rsidRPr="0072242C">
        <w:rPr>
          <w:rFonts w:ascii="TimesNewRomanPS-ItalicMT" w:hAnsi="TimesNewRomanPS-ItalicMT" w:cs="TimesNewRomanPS-ItalicMT"/>
          <w:i/>
          <w:iCs/>
          <w:sz w:val="24"/>
          <w:szCs w:val="24"/>
        </w:rPr>
        <w:t>1 P</w:t>
      </w:r>
      <w:r w:rsidR="001860EE">
        <w:rPr>
          <w:rFonts w:ascii="TimesNewRomanPS-ItalicMT" w:hAnsi="TimesNewRomanPS-ItalicMT" w:cs="TimesNewRomanPS-ItalicMT"/>
          <w:i/>
          <w:iCs/>
          <w:sz w:val="24"/>
          <w:szCs w:val="24"/>
        </w:rPr>
        <w:t>e</w:t>
      </w:r>
      <w:r w:rsidR="001860EE" w:rsidRPr="0072242C">
        <w:rPr>
          <w:rFonts w:ascii="TimesNewRomanPS-ItalicMT" w:hAnsi="TimesNewRomanPS-ItalicMT" w:cs="TimesNewRomanPS-ItalicMT"/>
          <w:i/>
          <w:iCs/>
          <w:sz w:val="24"/>
          <w:szCs w:val="24"/>
        </w:rPr>
        <w:t>t</w:t>
      </w:r>
      <w:r w:rsidR="001860EE">
        <w:rPr>
          <w:rFonts w:ascii="TimesNewRomanPS-ItalicMT" w:hAnsi="TimesNewRomanPS-ItalicMT" w:cs="TimesNewRomanPS-ItalicMT"/>
          <w:i/>
          <w:iCs/>
          <w:sz w:val="24"/>
          <w:szCs w:val="24"/>
        </w:rPr>
        <w:t>r</w:t>
      </w:r>
      <w:r w:rsidR="001860EE" w:rsidRPr="0072242C">
        <w:rPr>
          <w:rFonts w:ascii="TimesNewRomanPS-ItalicMT" w:hAnsi="TimesNewRomanPS-ItalicMT" w:cs="TimesNewRomanPS-ItalicMT"/>
          <w:i/>
          <w:iCs/>
          <w:sz w:val="24"/>
          <w:szCs w:val="24"/>
        </w:rPr>
        <w:t xml:space="preserve"> </w:t>
      </w:r>
      <w:r w:rsidR="001860EE" w:rsidRPr="0072242C">
        <w:rPr>
          <w:rFonts w:ascii="TimesNewRomanPSMT" w:hAnsi="TimesNewRomanPSMT" w:cs="TimesNewRomanPSMT"/>
          <w:sz w:val="24"/>
          <w:szCs w:val="24"/>
        </w:rPr>
        <w:t xml:space="preserve">1,22; </w:t>
      </w:r>
      <w:r w:rsidR="001860EE" w:rsidRPr="0072242C">
        <w:rPr>
          <w:rFonts w:ascii="TimesNewRomanPS-ItalicMT" w:hAnsi="TimesNewRomanPS-ItalicMT" w:cs="TimesNewRomanPS-ItalicMT"/>
          <w:i/>
          <w:iCs/>
          <w:sz w:val="24"/>
          <w:szCs w:val="24"/>
        </w:rPr>
        <w:t xml:space="preserve">2 </w:t>
      </w:r>
      <w:r w:rsidR="001860EE">
        <w:rPr>
          <w:rFonts w:ascii="TimesNewRomanPS-ItalicMT" w:hAnsi="TimesNewRomanPS-ItalicMT" w:cs="TimesNewRomanPS-ItalicMT"/>
          <w:i/>
          <w:iCs/>
          <w:sz w:val="24"/>
          <w:szCs w:val="24"/>
        </w:rPr>
        <w:t>Petr</w:t>
      </w:r>
      <w:r w:rsidR="001860EE" w:rsidRPr="0072242C">
        <w:rPr>
          <w:rFonts w:ascii="TimesNewRomanPS-ItalicMT" w:hAnsi="TimesNewRomanPS-ItalicMT" w:cs="TimesNewRomanPS-ItalicMT"/>
          <w:i/>
          <w:iCs/>
          <w:sz w:val="24"/>
          <w:szCs w:val="24"/>
        </w:rPr>
        <w:t xml:space="preserve"> </w:t>
      </w:r>
      <w:r w:rsidR="001860EE" w:rsidRPr="0072242C">
        <w:rPr>
          <w:rFonts w:ascii="TimesNewRomanPSMT" w:hAnsi="TimesNewRomanPSMT" w:cs="TimesNewRomanPSMT"/>
          <w:sz w:val="24"/>
          <w:szCs w:val="24"/>
        </w:rPr>
        <w:t>1,7)</w:t>
      </w:r>
      <w:r w:rsidR="001860EE" w:rsidRPr="0072242C">
        <w:rPr>
          <w:rFonts w:ascii="TimesNewRomanPS-ItalicMT" w:hAnsi="TimesNewRomanPS-ItalicMT" w:cs="TimesNewRomanPS-ItalicMT"/>
          <w:i/>
          <w:iCs/>
          <w:sz w:val="24"/>
          <w:szCs w:val="24"/>
        </w:rPr>
        <w:t>.</w:t>
      </w:r>
    </w:p>
    <w:p w14:paraId="7CAF2CD7" w14:textId="77777777" w:rsidR="008D5F23" w:rsidRPr="0072242C" w:rsidRDefault="00907B98"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U</w:t>
      </w:r>
      <w:r w:rsidR="00B46686">
        <w:rPr>
          <w:rFonts w:ascii="TimesNewRomanPSMT" w:hAnsi="TimesNewRomanPSMT" w:cs="TimesNewRomanPSMT"/>
          <w:sz w:val="24"/>
          <w:szCs w:val="24"/>
        </w:rPr>
        <w:t>kazuje</w:t>
      </w:r>
      <w:r>
        <w:rPr>
          <w:rFonts w:ascii="TimesNewRomanPSMT" w:hAnsi="TimesNewRomanPSMT" w:cs="TimesNewRomanPSMT"/>
          <w:sz w:val="24"/>
          <w:szCs w:val="24"/>
        </w:rPr>
        <w:t xml:space="preserve"> se tak</w:t>
      </w:r>
      <w:r w:rsidR="00B46686">
        <w:rPr>
          <w:rFonts w:ascii="TimesNewRomanPSMT" w:hAnsi="TimesNewRomanPSMT" w:cs="TimesNewRomanPSMT"/>
          <w:sz w:val="24"/>
          <w:szCs w:val="24"/>
        </w:rPr>
        <w:t xml:space="preserve">, že </w:t>
      </w:r>
      <w:r w:rsidR="00B51BF9">
        <w:rPr>
          <w:rFonts w:ascii="TimesNewRomanPSMT" w:hAnsi="TimesNewRomanPSMT" w:cs="TimesNewRomanPSMT"/>
          <w:sz w:val="24"/>
          <w:szCs w:val="24"/>
        </w:rPr>
        <w:t>r</w:t>
      </w:r>
      <w:r w:rsidR="00B46686">
        <w:rPr>
          <w:rFonts w:ascii="TimesNewRomanPSMT" w:hAnsi="TimesNewRomanPSMT" w:cs="TimesNewRomanPSMT"/>
          <w:sz w:val="24"/>
          <w:szCs w:val="24"/>
        </w:rPr>
        <w:t>adostná zvěst Ježíše Krista, skrze níž Bůh „činí všechno nové“ (</w:t>
      </w:r>
      <w:r w:rsidR="00B46686" w:rsidRPr="00B46686">
        <w:rPr>
          <w:rFonts w:ascii="TimesNewRomanPSMT" w:hAnsi="TimesNewRomanPSMT" w:cs="TimesNewRomanPSMT"/>
          <w:i/>
          <w:sz w:val="24"/>
          <w:szCs w:val="24"/>
        </w:rPr>
        <w:t>Zj</w:t>
      </w:r>
      <w:r w:rsidR="00B46686">
        <w:rPr>
          <w:rFonts w:ascii="TimesNewRomanPSMT" w:hAnsi="TimesNewRomanPSMT" w:cs="TimesNewRomanPSMT"/>
          <w:sz w:val="24"/>
          <w:szCs w:val="24"/>
        </w:rPr>
        <w:t xml:space="preserve"> 21,5)</w:t>
      </w:r>
      <w:r w:rsidR="00B46686">
        <w:rPr>
          <w:rStyle w:val="Znakapoznpodarou"/>
          <w:rFonts w:ascii="TimesNewRomanPSMT" w:hAnsi="TimesNewRomanPSMT" w:cs="TimesNewRomanPSMT"/>
          <w:sz w:val="24"/>
          <w:szCs w:val="24"/>
        </w:rPr>
        <w:footnoteReference w:id="3"/>
      </w:r>
      <w:r w:rsidR="00B46686">
        <w:rPr>
          <w:rFonts w:ascii="TimesNewRomanPSMT" w:hAnsi="TimesNewRomanPSMT" w:cs="TimesNewRomanPSMT"/>
          <w:sz w:val="24"/>
          <w:szCs w:val="24"/>
        </w:rPr>
        <w:t>, je rovněž schopná osvobodit i vztahy mezi lidmi, včetně vztahu mezi otrokem a jeho pánem, a vynést na světlo to, co oba mají společné: adoptivní božské synovství a pouto bratrství v Kristu. Ježíš sám říká svým učedníkům: „Už vás nenazývám služebníky, protože služebník neví, co dělá jeho pán. Nazval jsem vás přáteli, protože vám jsem oznámil všechno, co jsem slyšel od svého Otce“ (</w:t>
      </w:r>
      <w:r w:rsidR="00B46686" w:rsidRPr="00B46686">
        <w:rPr>
          <w:rFonts w:ascii="TimesNewRomanPSMT" w:hAnsi="TimesNewRomanPSMT" w:cs="TimesNewRomanPSMT"/>
          <w:i/>
          <w:sz w:val="24"/>
          <w:szCs w:val="24"/>
        </w:rPr>
        <w:t>Jan</w:t>
      </w:r>
      <w:r w:rsidR="00B46686">
        <w:rPr>
          <w:rFonts w:ascii="TimesNewRomanPSMT" w:hAnsi="TimesNewRomanPSMT" w:cs="TimesNewRomanPSMT"/>
          <w:sz w:val="24"/>
          <w:szCs w:val="24"/>
        </w:rPr>
        <w:t xml:space="preserve"> 15,15).</w:t>
      </w:r>
    </w:p>
    <w:p w14:paraId="67582DB6" w14:textId="77777777" w:rsidR="008D5F23" w:rsidRPr="0072242C"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3CDE97D4" w14:textId="77777777" w:rsidR="008D5F23" w:rsidRPr="0072242C"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42736B65" w14:textId="77777777" w:rsidR="00B23F6B" w:rsidRDefault="00B23F6B"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60EBD130" w14:textId="77777777" w:rsidR="008D5F23" w:rsidRPr="0072242C" w:rsidRDefault="00CF5AFD"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lastRenderedPageBreak/>
        <w:t xml:space="preserve">Četné </w:t>
      </w:r>
      <w:r w:rsidR="001D0DDB">
        <w:rPr>
          <w:rFonts w:ascii="TimesNewRomanPS-ItalicMT" w:hAnsi="TimesNewRomanPS-ItalicMT" w:cs="TimesNewRomanPS-ItalicMT"/>
          <w:i/>
          <w:iCs/>
          <w:sz w:val="24"/>
          <w:szCs w:val="24"/>
        </w:rPr>
        <w:t xml:space="preserve">včerejší i dnešní </w:t>
      </w:r>
      <w:r>
        <w:rPr>
          <w:rFonts w:ascii="TimesNewRomanPS-ItalicMT" w:hAnsi="TimesNewRomanPS-ItalicMT" w:cs="TimesNewRomanPS-ItalicMT"/>
          <w:i/>
          <w:iCs/>
          <w:sz w:val="24"/>
          <w:szCs w:val="24"/>
        </w:rPr>
        <w:t>tváře</w:t>
      </w:r>
      <w:r w:rsidR="001D0DDB">
        <w:rPr>
          <w:rFonts w:ascii="TimesNewRomanPS-ItalicMT" w:hAnsi="TimesNewRomanPS-ItalicMT" w:cs="TimesNewRomanPS-ItalicMT"/>
          <w:i/>
          <w:iCs/>
          <w:sz w:val="24"/>
          <w:szCs w:val="24"/>
        </w:rPr>
        <w:t xml:space="preserve"> otroctví</w:t>
      </w:r>
    </w:p>
    <w:p w14:paraId="51C513ED"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109A3DBF"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t xml:space="preserve">3. </w:t>
      </w:r>
      <w:r w:rsidR="002A5F7E">
        <w:rPr>
          <w:rFonts w:ascii="TimesNewRomanPSMT" w:hAnsi="TimesNewRomanPSMT" w:cs="TimesNewRomanPSMT"/>
          <w:sz w:val="24"/>
          <w:szCs w:val="24"/>
        </w:rPr>
        <w:t xml:space="preserve">Různé lidské společnosti znají odnepaměti jev zotročování člověka člověkem. </w:t>
      </w:r>
      <w:r w:rsidR="00907B98">
        <w:rPr>
          <w:rFonts w:ascii="TimesNewRomanPSMT" w:hAnsi="TimesNewRomanPSMT" w:cs="TimesNewRomanPSMT"/>
          <w:sz w:val="24"/>
          <w:szCs w:val="24"/>
        </w:rPr>
        <w:t>Dějiny</w:t>
      </w:r>
      <w:r w:rsidR="002A5F7E">
        <w:rPr>
          <w:rFonts w:ascii="TimesNewRomanPSMT" w:hAnsi="TimesNewRomanPSMT" w:cs="TimesNewRomanPSMT"/>
          <w:sz w:val="24"/>
          <w:szCs w:val="24"/>
        </w:rPr>
        <w:t xml:space="preserve"> lidstva </w:t>
      </w:r>
      <w:r w:rsidR="00907B98">
        <w:rPr>
          <w:rFonts w:ascii="TimesNewRomanPSMT" w:hAnsi="TimesNewRomanPSMT" w:cs="TimesNewRomanPSMT"/>
          <w:sz w:val="24"/>
          <w:szCs w:val="24"/>
        </w:rPr>
        <w:t xml:space="preserve">pamatují </w:t>
      </w:r>
      <w:r w:rsidR="002A5F7E">
        <w:rPr>
          <w:rFonts w:ascii="TimesNewRomanPSMT" w:hAnsi="TimesNewRomanPSMT" w:cs="TimesNewRomanPSMT"/>
          <w:sz w:val="24"/>
          <w:szCs w:val="24"/>
        </w:rPr>
        <w:t xml:space="preserve">doby, kdy instituce otroctví byla všeobecně přijímána a </w:t>
      </w:r>
      <w:r w:rsidR="002F501D">
        <w:rPr>
          <w:rFonts w:ascii="TimesNewRomanPSMT" w:hAnsi="TimesNewRomanPSMT" w:cs="TimesNewRomanPSMT"/>
          <w:sz w:val="24"/>
          <w:szCs w:val="24"/>
        </w:rPr>
        <w:t>regulována</w:t>
      </w:r>
      <w:r w:rsidR="00291962">
        <w:rPr>
          <w:rFonts w:ascii="TimesNewRomanPSMT" w:hAnsi="TimesNewRomanPSMT" w:cs="TimesNewRomanPSMT"/>
          <w:sz w:val="24"/>
          <w:szCs w:val="24"/>
        </w:rPr>
        <w:t xml:space="preserve"> právem,</w:t>
      </w:r>
      <w:r w:rsidR="002A5F7E">
        <w:rPr>
          <w:rFonts w:ascii="TimesNewRomanPSMT" w:hAnsi="TimesNewRomanPSMT" w:cs="TimesNewRomanPSMT"/>
          <w:sz w:val="24"/>
          <w:szCs w:val="24"/>
        </w:rPr>
        <w:t xml:space="preserve"> </w:t>
      </w:r>
      <w:r w:rsidR="00291962">
        <w:rPr>
          <w:rFonts w:ascii="TimesNewRomanPSMT" w:hAnsi="TimesNewRomanPSMT" w:cs="TimesNewRomanPSMT"/>
          <w:sz w:val="24"/>
          <w:szCs w:val="24"/>
        </w:rPr>
        <w:t>které</w:t>
      </w:r>
      <w:r w:rsidR="002A5F7E">
        <w:rPr>
          <w:rFonts w:ascii="TimesNewRomanPSMT" w:hAnsi="TimesNewRomanPSMT" w:cs="TimesNewRomanPSMT"/>
          <w:sz w:val="24"/>
          <w:szCs w:val="24"/>
        </w:rPr>
        <w:t xml:space="preserve"> stanovovalo, kdo se rodí jako svobodný a kdo jako otrok, jakož i podmínky, za nichž osoba narozená jako svobodná mohla svou svobodu ztratit nebo ji znovu získat. Jinými slovy, samotné právo připouštělo, že někteří lidé mohli nebo měli být považováni za vlastnictví druhého člověka, který s nimi mohl svobodně nakládat. Otroka bylo možné prodat nebo koupit, přenechat nebo získat, jako by byl nějak</w:t>
      </w:r>
      <w:r w:rsidR="00907B98">
        <w:rPr>
          <w:rFonts w:ascii="TimesNewRomanPSMT" w:hAnsi="TimesNewRomanPSMT" w:cs="TimesNewRomanPSMT"/>
          <w:sz w:val="24"/>
          <w:szCs w:val="24"/>
        </w:rPr>
        <w:t>ým</w:t>
      </w:r>
      <w:r w:rsidR="002A5F7E">
        <w:rPr>
          <w:rFonts w:ascii="TimesNewRomanPSMT" w:hAnsi="TimesNewRomanPSMT" w:cs="TimesNewRomanPSMT"/>
          <w:sz w:val="24"/>
          <w:szCs w:val="24"/>
        </w:rPr>
        <w:t xml:space="preserve"> zboží</w:t>
      </w:r>
      <w:r w:rsidR="00907B98">
        <w:rPr>
          <w:rFonts w:ascii="TimesNewRomanPSMT" w:hAnsi="TimesNewRomanPSMT" w:cs="TimesNewRomanPSMT"/>
          <w:sz w:val="24"/>
          <w:szCs w:val="24"/>
        </w:rPr>
        <w:t>m</w:t>
      </w:r>
      <w:r w:rsidR="002A5F7E">
        <w:rPr>
          <w:rFonts w:ascii="TimesNewRomanPSMT" w:hAnsi="TimesNewRomanPSMT" w:cs="TimesNewRomanPSMT"/>
          <w:sz w:val="24"/>
          <w:szCs w:val="24"/>
        </w:rPr>
        <w:t>.</w:t>
      </w:r>
    </w:p>
    <w:p w14:paraId="083F8947" w14:textId="77777777" w:rsidR="008D5F23" w:rsidRPr="0072242C" w:rsidRDefault="002F501D"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V důsledku pozitivního vývoje </w:t>
      </w:r>
      <w:r w:rsidR="006A14F0">
        <w:rPr>
          <w:rFonts w:ascii="TimesNewRomanPSMT" w:hAnsi="TimesNewRomanPSMT" w:cs="TimesNewRomanPSMT"/>
          <w:sz w:val="24"/>
          <w:szCs w:val="24"/>
        </w:rPr>
        <w:t xml:space="preserve">ve </w:t>
      </w:r>
      <w:r>
        <w:rPr>
          <w:rFonts w:ascii="TimesNewRomanPSMT" w:hAnsi="TimesNewRomanPSMT" w:cs="TimesNewRomanPSMT"/>
          <w:sz w:val="24"/>
          <w:szCs w:val="24"/>
        </w:rPr>
        <w:t xml:space="preserve">svědomí lidstva je dnes </w:t>
      </w:r>
      <w:r w:rsidR="006051D6">
        <w:rPr>
          <w:rFonts w:ascii="TimesNewRomanPSMT" w:hAnsi="TimesNewRomanPSMT" w:cs="TimesNewRomanPSMT"/>
          <w:sz w:val="24"/>
          <w:szCs w:val="24"/>
        </w:rPr>
        <w:t>otroctví</w:t>
      </w:r>
      <w:r>
        <w:rPr>
          <w:rFonts w:ascii="TimesNewRomanPSMT" w:hAnsi="TimesNewRomanPSMT" w:cs="TimesNewRomanPSMT"/>
          <w:sz w:val="24"/>
          <w:szCs w:val="24"/>
        </w:rPr>
        <w:t xml:space="preserve"> </w:t>
      </w:r>
      <w:r w:rsidR="006051D6">
        <w:rPr>
          <w:rFonts w:ascii="TimesNewRomanPSMT" w:hAnsi="TimesNewRomanPSMT" w:cs="TimesNewRomanPSMT"/>
          <w:sz w:val="24"/>
          <w:szCs w:val="24"/>
        </w:rPr>
        <w:t xml:space="preserve">viděno jako </w:t>
      </w:r>
      <w:r w:rsidR="006A14F0">
        <w:rPr>
          <w:rFonts w:ascii="TimesNewRomanPSMT" w:hAnsi="TimesNewRomanPSMT" w:cs="TimesNewRomanPSMT"/>
          <w:sz w:val="24"/>
          <w:szCs w:val="24"/>
        </w:rPr>
        <w:t xml:space="preserve">zločin </w:t>
      </w:r>
      <w:r w:rsidR="006051D6">
        <w:rPr>
          <w:rFonts w:ascii="TimesNewRomanPSMT" w:hAnsi="TimesNewRomanPSMT" w:cs="TimesNewRomanPSMT"/>
          <w:sz w:val="24"/>
          <w:szCs w:val="24"/>
        </w:rPr>
        <w:t>proti lidskosti</w:t>
      </w:r>
      <w:r w:rsidR="006A14F0">
        <w:rPr>
          <w:rStyle w:val="Znakapoznpodarou"/>
          <w:rFonts w:ascii="TimesNewRomanPSMT" w:hAnsi="TimesNewRomanPSMT"/>
          <w:sz w:val="24"/>
          <w:szCs w:val="24"/>
        </w:rPr>
        <w:footnoteReference w:id="4"/>
      </w:r>
      <w:r w:rsidR="006051D6">
        <w:rPr>
          <w:rFonts w:ascii="TimesNewRomanPSMT" w:hAnsi="TimesNewRomanPSMT" w:cs="TimesNewRomanPSMT"/>
          <w:sz w:val="24"/>
          <w:szCs w:val="24"/>
        </w:rPr>
        <w:t xml:space="preserve"> a </w:t>
      </w:r>
      <w:r w:rsidR="006A14F0">
        <w:rPr>
          <w:rFonts w:ascii="TimesNewRomanPSMT" w:hAnsi="TimesNewRomanPSMT" w:cs="TimesNewRomanPSMT"/>
          <w:sz w:val="24"/>
          <w:szCs w:val="24"/>
        </w:rPr>
        <w:t>ve světě</w:t>
      </w:r>
      <w:r w:rsidR="00907B98" w:rsidRPr="00907B98">
        <w:rPr>
          <w:rFonts w:ascii="TimesNewRomanPSMT" w:hAnsi="TimesNewRomanPSMT" w:cs="TimesNewRomanPSMT"/>
          <w:sz w:val="24"/>
          <w:szCs w:val="24"/>
        </w:rPr>
        <w:t xml:space="preserve"> </w:t>
      </w:r>
      <w:r w:rsidR="00907B98">
        <w:rPr>
          <w:rFonts w:ascii="TimesNewRomanPSMT" w:hAnsi="TimesNewRomanPSMT" w:cs="TimesNewRomanPSMT"/>
          <w:sz w:val="24"/>
          <w:szCs w:val="24"/>
        </w:rPr>
        <w:t>je</w:t>
      </w:r>
      <w:r w:rsidR="006A14F0">
        <w:rPr>
          <w:rFonts w:ascii="TimesNewRomanPSMT" w:hAnsi="TimesNewRomanPSMT" w:cs="TimesNewRomanPSMT"/>
          <w:sz w:val="24"/>
          <w:szCs w:val="24"/>
        </w:rPr>
        <w:t xml:space="preserve"> formálně zrušen</w:t>
      </w:r>
      <w:r w:rsidR="006051D6">
        <w:rPr>
          <w:rFonts w:ascii="TimesNewRomanPSMT" w:hAnsi="TimesNewRomanPSMT" w:cs="TimesNewRomanPSMT"/>
          <w:sz w:val="24"/>
          <w:szCs w:val="24"/>
        </w:rPr>
        <w:t>o</w:t>
      </w:r>
      <w:r w:rsidR="006A14F0">
        <w:rPr>
          <w:rFonts w:ascii="TimesNewRomanPSMT" w:hAnsi="TimesNewRomanPSMT" w:cs="TimesNewRomanPSMT"/>
          <w:sz w:val="24"/>
          <w:szCs w:val="24"/>
        </w:rPr>
        <w:t>. Právo každého člověka nebýt držen ve stavu otroctví nebo zajetí se uznává mezinárodním právem jako nepřekročitelná norma.</w:t>
      </w:r>
    </w:p>
    <w:p w14:paraId="088227D0" w14:textId="77777777" w:rsidR="008D5F23" w:rsidRPr="0072242C" w:rsidRDefault="006A14F0"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Avšak i přesto, že mezinárodní společenství přijalo různé úmluvy</w:t>
      </w:r>
      <w:r w:rsidR="006051D6">
        <w:rPr>
          <w:rFonts w:ascii="TimesNewRomanPSMT" w:hAnsi="TimesNewRomanPSMT" w:cs="TimesNewRomanPSMT"/>
          <w:sz w:val="24"/>
          <w:szCs w:val="24"/>
        </w:rPr>
        <w:t xml:space="preserve"> s cílem skoncovat s otroctvím ve všech jeho podobách a rozvinulo různé strategie pro boj s tímto je</w:t>
      </w:r>
      <w:r w:rsidR="007A7F12">
        <w:rPr>
          <w:rFonts w:ascii="TimesNewRomanPSMT" w:hAnsi="TimesNewRomanPSMT" w:cs="TimesNewRomanPSMT"/>
          <w:sz w:val="24"/>
          <w:szCs w:val="24"/>
        </w:rPr>
        <w:t xml:space="preserve">vem, i dnes </w:t>
      </w:r>
      <w:r w:rsidR="00907B98">
        <w:rPr>
          <w:rFonts w:ascii="TimesNewRomanPSMT" w:hAnsi="TimesNewRomanPSMT" w:cs="TimesNewRomanPSMT"/>
          <w:sz w:val="24"/>
          <w:szCs w:val="24"/>
        </w:rPr>
        <w:t xml:space="preserve">jsou </w:t>
      </w:r>
      <w:r w:rsidR="007A7F12">
        <w:rPr>
          <w:rFonts w:ascii="TimesNewRomanPSMT" w:hAnsi="TimesNewRomanPSMT" w:cs="TimesNewRomanPSMT"/>
          <w:sz w:val="24"/>
          <w:szCs w:val="24"/>
        </w:rPr>
        <w:t>milióny lidí – dětí i</w:t>
      </w:r>
      <w:r w:rsidR="006051D6">
        <w:rPr>
          <w:rFonts w:ascii="TimesNewRomanPSMT" w:hAnsi="TimesNewRomanPSMT" w:cs="TimesNewRomanPSMT"/>
          <w:sz w:val="24"/>
          <w:szCs w:val="24"/>
        </w:rPr>
        <w:t xml:space="preserve"> mužů </w:t>
      </w:r>
      <w:r w:rsidR="007A7F12">
        <w:rPr>
          <w:rFonts w:ascii="TimesNewRomanPSMT" w:hAnsi="TimesNewRomanPSMT" w:cs="TimesNewRomanPSMT"/>
          <w:sz w:val="24"/>
          <w:szCs w:val="24"/>
        </w:rPr>
        <w:t>a</w:t>
      </w:r>
      <w:r w:rsidR="006051D6">
        <w:rPr>
          <w:rFonts w:ascii="TimesNewRomanPSMT" w:hAnsi="TimesNewRomanPSMT" w:cs="TimesNewRomanPSMT"/>
          <w:sz w:val="24"/>
          <w:szCs w:val="24"/>
        </w:rPr>
        <w:t xml:space="preserve"> žen každého věku –zbavovány svobody a nuceny žít v podmínkách srovnatelných</w:t>
      </w:r>
      <w:r w:rsidR="00907B98" w:rsidRPr="00907B98">
        <w:rPr>
          <w:rFonts w:ascii="TimesNewRomanPSMT" w:hAnsi="TimesNewRomanPSMT" w:cs="TimesNewRomanPSMT"/>
          <w:sz w:val="24"/>
          <w:szCs w:val="24"/>
        </w:rPr>
        <w:t xml:space="preserve"> </w:t>
      </w:r>
      <w:r w:rsidR="00907B98">
        <w:rPr>
          <w:rFonts w:ascii="TimesNewRomanPSMT" w:hAnsi="TimesNewRomanPSMT" w:cs="TimesNewRomanPSMT"/>
          <w:sz w:val="24"/>
          <w:szCs w:val="24"/>
        </w:rPr>
        <w:t>s otroctvím</w:t>
      </w:r>
      <w:r w:rsidR="006051D6">
        <w:rPr>
          <w:rFonts w:ascii="TimesNewRomanPSMT" w:hAnsi="TimesNewRomanPSMT" w:cs="TimesNewRomanPSMT"/>
          <w:sz w:val="24"/>
          <w:szCs w:val="24"/>
        </w:rPr>
        <w:t>.</w:t>
      </w:r>
    </w:p>
    <w:p w14:paraId="043E00D3" w14:textId="77777777" w:rsidR="008D5F23" w:rsidRPr="003E43BC" w:rsidRDefault="006051D6" w:rsidP="005623E8">
      <w:pPr>
        <w:autoSpaceDE w:val="0"/>
        <w:autoSpaceDN w:val="0"/>
        <w:adjustRightInd w:val="0"/>
        <w:spacing w:after="0" w:line="240" w:lineRule="auto"/>
        <w:ind w:firstLine="708"/>
        <w:jc w:val="both"/>
        <w:rPr>
          <w:rFonts w:ascii="TimesNewRomanPSMT" w:hAnsi="TimesNewRomanPSMT" w:cs="TimesNewRomanPSMT"/>
          <w:sz w:val="24"/>
          <w:szCs w:val="24"/>
        </w:rPr>
      </w:pPr>
      <w:bookmarkStart w:id="0" w:name="_GoBack"/>
      <w:bookmarkEnd w:id="0"/>
      <w:r>
        <w:rPr>
          <w:rFonts w:ascii="TimesNewRomanPSMT" w:hAnsi="TimesNewRomanPSMT" w:cs="TimesNewRomanPSMT"/>
          <w:sz w:val="24"/>
          <w:szCs w:val="24"/>
        </w:rPr>
        <w:t xml:space="preserve">Mám na mysli mnoho </w:t>
      </w:r>
      <w:r w:rsidRPr="002A332E">
        <w:rPr>
          <w:rFonts w:ascii="TimesNewRomanPSMT" w:hAnsi="TimesNewRomanPSMT" w:cs="TimesNewRomanPSMT"/>
          <w:i/>
          <w:sz w:val="24"/>
          <w:szCs w:val="24"/>
        </w:rPr>
        <w:t>dělníků</w:t>
      </w:r>
      <w:r>
        <w:rPr>
          <w:rFonts w:ascii="TimesNewRomanPSMT" w:hAnsi="TimesNewRomanPSMT" w:cs="TimesNewRomanPSMT"/>
          <w:sz w:val="24"/>
          <w:szCs w:val="24"/>
        </w:rPr>
        <w:t xml:space="preserve"> </w:t>
      </w:r>
      <w:r w:rsidRPr="003E43BC">
        <w:rPr>
          <w:rFonts w:ascii="TimesNewRomanPSMT" w:hAnsi="TimesNewRomanPSMT" w:cs="TimesNewRomanPSMT"/>
          <w:i/>
          <w:sz w:val="24"/>
          <w:szCs w:val="24"/>
        </w:rPr>
        <w:t>a dělnic, včetně mladistvých,</w:t>
      </w:r>
      <w:r>
        <w:rPr>
          <w:rFonts w:ascii="TimesNewRomanPSMT" w:hAnsi="TimesNewRomanPSMT" w:cs="TimesNewRomanPSMT"/>
          <w:sz w:val="24"/>
          <w:szCs w:val="24"/>
        </w:rPr>
        <w:t xml:space="preserve"> </w:t>
      </w:r>
      <w:r w:rsidR="007A7F12">
        <w:rPr>
          <w:rFonts w:ascii="TimesNewRomanPSMT" w:hAnsi="TimesNewRomanPSMT" w:cs="TimesNewRomanPSMT"/>
          <w:sz w:val="24"/>
          <w:szCs w:val="24"/>
        </w:rPr>
        <w:t>oficiálně</w:t>
      </w:r>
      <w:r w:rsidR="003E43BC">
        <w:rPr>
          <w:rFonts w:ascii="TimesNewRomanPSMT" w:hAnsi="TimesNewRomanPSMT" w:cs="TimesNewRomanPSMT"/>
          <w:sz w:val="24"/>
          <w:szCs w:val="24"/>
        </w:rPr>
        <w:t xml:space="preserve"> nebo </w:t>
      </w:r>
      <w:r w:rsidR="007A7F12">
        <w:rPr>
          <w:rFonts w:ascii="TimesNewRomanPSMT" w:hAnsi="TimesNewRomanPSMT" w:cs="TimesNewRomanPSMT"/>
          <w:sz w:val="24"/>
          <w:szCs w:val="24"/>
        </w:rPr>
        <w:t>neoficiálně</w:t>
      </w:r>
      <w:r w:rsidR="003E43BC">
        <w:rPr>
          <w:rFonts w:ascii="TimesNewRomanPSMT" w:hAnsi="TimesNewRomanPSMT" w:cs="TimesNewRomanPSMT"/>
          <w:sz w:val="24"/>
          <w:szCs w:val="24"/>
        </w:rPr>
        <w:t xml:space="preserve"> </w:t>
      </w:r>
      <w:r w:rsidR="003E43BC" w:rsidRPr="003E43BC">
        <w:rPr>
          <w:rFonts w:ascii="TimesNewRomanPSMT" w:hAnsi="TimesNewRomanPSMT" w:cs="TimesNewRomanPSMT"/>
          <w:i/>
          <w:sz w:val="24"/>
          <w:szCs w:val="24"/>
        </w:rPr>
        <w:t>nucených k</w:t>
      </w:r>
      <w:r w:rsidR="003E43BC">
        <w:rPr>
          <w:rFonts w:ascii="TimesNewRomanPSMT" w:hAnsi="TimesNewRomanPSMT" w:cs="TimesNewRomanPSMT"/>
          <w:i/>
          <w:sz w:val="24"/>
          <w:szCs w:val="24"/>
        </w:rPr>
        <w:t> </w:t>
      </w:r>
      <w:r w:rsidR="003E43BC" w:rsidRPr="003E43BC">
        <w:rPr>
          <w:rFonts w:ascii="TimesNewRomanPSMT" w:hAnsi="TimesNewRomanPSMT" w:cs="TimesNewRomanPSMT"/>
          <w:i/>
          <w:sz w:val="24"/>
          <w:szCs w:val="24"/>
        </w:rPr>
        <w:t>otroc</w:t>
      </w:r>
      <w:r w:rsidR="003E43BC">
        <w:rPr>
          <w:rFonts w:ascii="TimesNewRomanPSMT" w:hAnsi="TimesNewRomanPSMT" w:cs="TimesNewRomanPSMT"/>
          <w:i/>
          <w:sz w:val="24"/>
          <w:szCs w:val="24"/>
        </w:rPr>
        <w:t>ké práci</w:t>
      </w:r>
      <w:r w:rsidR="003E43BC">
        <w:rPr>
          <w:rFonts w:ascii="TimesNewRomanPSMT" w:hAnsi="TimesNewRomanPSMT" w:cs="TimesNewRomanPSMT"/>
          <w:sz w:val="24"/>
          <w:szCs w:val="24"/>
        </w:rPr>
        <w:t xml:space="preserve"> v různých oblastech</w:t>
      </w:r>
      <w:r w:rsidR="00907B98">
        <w:rPr>
          <w:rFonts w:ascii="TimesNewRomanPSMT" w:hAnsi="TimesNewRomanPSMT" w:cs="TimesNewRomanPSMT"/>
          <w:sz w:val="24"/>
          <w:szCs w:val="24"/>
        </w:rPr>
        <w:t>,</w:t>
      </w:r>
      <w:r w:rsidR="003E43BC" w:rsidRPr="003E43BC">
        <w:rPr>
          <w:rFonts w:ascii="TimesNewRomanPSMT" w:hAnsi="TimesNewRomanPSMT" w:cs="TimesNewRomanPSMT"/>
          <w:sz w:val="24"/>
          <w:szCs w:val="24"/>
        </w:rPr>
        <w:t xml:space="preserve"> </w:t>
      </w:r>
      <w:r w:rsidR="003E43BC">
        <w:rPr>
          <w:rFonts w:ascii="TimesNewRomanPSMT" w:hAnsi="TimesNewRomanPSMT" w:cs="TimesNewRomanPSMT"/>
          <w:sz w:val="24"/>
          <w:szCs w:val="24"/>
        </w:rPr>
        <w:t xml:space="preserve">sahajících </w:t>
      </w:r>
      <w:r w:rsidR="003E43BC" w:rsidRPr="003E43BC">
        <w:rPr>
          <w:rFonts w:ascii="TimesNewRomanPSMT" w:hAnsi="TimesNewRomanPSMT" w:cs="TimesNewRomanPSMT"/>
          <w:sz w:val="24"/>
          <w:szCs w:val="24"/>
        </w:rPr>
        <w:t xml:space="preserve">od </w:t>
      </w:r>
      <w:r w:rsidR="003E43BC">
        <w:rPr>
          <w:rFonts w:ascii="TimesNewRomanPSMT" w:hAnsi="TimesNewRomanPSMT" w:cs="TimesNewRomanPSMT"/>
          <w:sz w:val="24"/>
          <w:szCs w:val="24"/>
        </w:rPr>
        <w:t>domácích prací až po zemědělství</w:t>
      </w:r>
      <w:r w:rsidR="002A332E">
        <w:rPr>
          <w:rFonts w:ascii="TimesNewRomanPSMT" w:hAnsi="TimesNewRomanPSMT" w:cs="TimesNewRomanPSMT"/>
          <w:sz w:val="24"/>
          <w:szCs w:val="24"/>
        </w:rPr>
        <w:t>,</w:t>
      </w:r>
      <w:r w:rsidR="003E43BC">
        <w:rPr>
          <w:rFonts w:ascii="TimesNewRomanPSMT" w:hAnsi="TimesNewRomanPSMT" w:cs="TimesNewRomanPSMT"/>
          <w:sz w:val="24"/>
          <w:szCs w:val="24"/>
        </w:rPr>
        <w:t xml:space="preserve"> manufakturní p</w:t>
      </w:r>
      <w:r w:rsidR="002A332E">
        <w:rPr>
          <w:rFonts w:ascii="TimesNewRomanPSMT" w:hAnsi="TimesNewRomanPSMT" w:cs="TimesNewRomanPSMT"/>
          <w:sz w:val="24"/>
          <w:szCs w:val="24"/>
        </w:rPr>
        <w:t>růmysl a</w:t>
      </w:r>
      <w:r w:rsidR="003E43BC">
        <w:rPr>
          <w:rFonts w:ascii="TimesNewRomanPSMT" w:hAnsi="TimesNewRomanPSMT" w:cs="TimesNewRomanPSMT"/>
          <w:sz w:val="24"/>
          <w:szCs w:val="24"/>
        </w:rPr>
        <w:t xml:space="preserve"> práci v </w:t>
      </w:r>
      <w:r w:rsidR="002A332E">
        <w:rPr>
          <w:rFonts w:ascii="TimesNewRomanPSMT" w:hAnsi="TimesNewRomanPSMT" w:cs="TimesNewRomanPSMT"/>
          <w:sz w:val="24"/>
          <w:szCs w:val="24"/>
        </w:rPr>
        <w:t>dolech</w:t>
      </w:r>
      <w:r w:rsidR="003E43BC">
        <w:rPr>
          <w:rFonts w:ascii="TimesNewRomanPSMT" w:hAnsi="TimesNewRomanPSMT" w:cs="TimesNewRomanPSMT"/>
          <w:sz w:val="24"/>
          <w:szCs w:val="24"/>
        </w:rPr>
        <w:t>, a to jak v zemích, kde pracovní legislativa neodpovídá ani minimálním mezinárodním normám a standardům, tak i tam, byť jen ilegálně, kde právo pracovníka chrání.</w:t>
      </w:r>
    </w:p>
    <w:p w14:paraId="59B26336" w14:textId="77777777" w:rsidR="008D5F23" w:rsidRPr="0072242C" w:rsidRDefault="002A332E"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Mám na mysli životní podmínky </w:t>
      </w:r>
      <w:r w:rsidRPr="002A332E">
        <w:rPr>
          <w:rFonts w:ascii="TimesNewRomanPSMT" w:hAnsi="TimesNewRomanPSMT" w:cs="TimesNewRomanPSMT"/>
          <w:i/>
          <w:sz w:val="24"/>
          <w:szCs w:val="24"/>
        </w:rPr>
        <w:t>mnoha</w:t>
      </w:r>
      <w:r>
        <w:rPr>
          <w:rFonts w:ascii="TimesNewRomanPSMT" w:hAnsi="TimesNewRomanPSMT" w:cs="TimesNewRomanPSMT"/>
          <w:sz w:val="24"/>
          <w:szCs w:val="24"/>
        </w:rPr>
        <w:t xml:space="preserve"> </w:t>
      </w:r>
      <w:r w:rsidRPr="002A332E">
        <w:rPr>
          <w:rFonts w:ascii="TimesNewRomanPSMT" w:hAnsi="TimesNewRomanPSMT" w:cs="TimesNewRomanPSMT"/>
          <w:i/>
          <w:sz w:val="24"/>
          <w:szCs w:val="24"/>
        </w:rPr>
        <w:t>migrantů</w:t>
      </w:r>
      <w:r>
        <w:rPr>
          <w:rFonts w:ascii="TimesNewRomanPSMT" w:hAnsi="TimesNewRomanPSMT" w:cs="TimesNewRomanPSMT"/>
          <w:sz w:val="24"/>
          <w:szCs w:val="24"/>
        </w:rPr>
        <w:t>, kteří při svém dramatickém putování trpí hladem, jsou zbavováni svobody, obíráni o majetek či fyzicky a sexuálně zneužíváni. Mám na mysli ty</w:t>
      </w:r>
      <w:r w:rsidR="007A7F12">
        <w:rPr>
          <w:rFonts w:ascii="TimesNewRomanPSMT" w:hAnsi="TimesNewRomanPSMT" w:cs="TimesNewRomanPSMT"/>
          <w:sz w:val="24"/>
          <w:szCs w:val="24"/>
        </w:rPr>
        <w:t xml:space="preserve"> z nich</w:t>
      </w:r>
      <w:r>
        <w:rPr>
          <w:rFonts w:ascii="TimesNewRomanPSMT" w:hAnsi="TimesNewRomanPSMT" w:cs="TimesNewRomanPSMT"/>
          <w:sz w:val="24"/>
          <w:szCs w:val="24"/>
        </w:rPr>
        <w:t xml:space="preserve">, </w:t>
      </w:r>
      <w:r w:rsidR="007A7F12">
        <w:rPr>
          <w:rFonts w:ascii="TimesNewRomanPSMT" w:hAnsi="TimesNewRomanPSMT" w:cs="TimesNewRomanPSMT"/>
          <w:sz w:val="24"/>
          <w:szCs w:val="24"/>
        </w:rPr>
        <w:t>kteří</w:t>
      </w:r>
      <w:r>
        <w:rPr>
          <w:rFonts w:ascii="TimesNewRomanPSMT" w:hAnsi="TimesNewRomanPSMT" w:cs="TimesNewRomanPSMT"/>
          <w:sz w:val="24"/>
          <w:szCs w:val="24"/>
        </w:rPr>
        <w:t xml:space="preserve"> po krušné cestě plné strachu a nejistoty došli na místo určení, kde jsou mnohdy drženi v nelidských podmínkách. </w:t>
      </w:r>
      <w:r w:rsidR="00960742">
        <w:rPr>
          <w:rFonts w:ascii="TimesNewRomanPSMT" w:hAnsi="TimesNewRomanPSMT" w:cs="TimesNewRomanPSMT"/>
          <w:sz w:val="24"/>
          <w:szCs w:val="24"/>
        </w:rPr>
        <w:t>Mám na mysli ty z nich, kteří</w:t>
      </w:r>
      <w:r w:rsidR="00907B98" w:rsidRPr="00907B98">
        <w:rPr>
          <w:rFonts w:ascii="TimesNewRomanPSMT" w:hAnsi="TimesNewRomanPSMT" w:cs="TimesNewRomanPSMT"/>
          <w:sz w:val="24"/>
          <w:szCs w:val="24"/>
        </w:rPr>
        <w:t xml:space="preserve"> </w:t>
      </w:r>
      <w:r w:rsidR="00907B98">
        <w:rPr>
          <w:rFonts w:ascii="TimesNewRomanPSMT" w:hAnsi="TimesNewRomanPSMT" w:cs="TimesNewRomanPSMT"/>
          <w:sz w:val="24"/>
          <w:szCs w:val="24"/>
        </w:rPr>
        <w:t>se</w:t>
      </w:r>
      <w:r w:rsidR="00960742">
        <w:rPr>
          <w:rFonts w:ascii="TimesNewRomanPSMT" w:hAnsi="TimesNewRomanPSMT" w:cs="TimesNewRomanPSMT"/>
          <w:sz w:val="24"/>
          <w:szCs w:val="24"/>
        </w:rPr>
        <w:t xml:space="preserve"> z různých sociálních, politických a ekonomických důvodů musí </w:t>
      </w:r>
      <w:r w:rsidR="007A7F12">
        <w:rPr>
          <w:rFonts w:ascii="TimesNewRomanPSMT" w:hAnsi="TimesNewRomanPSMT" w:cs="TimesNewRomanPSMT"/>
          <w:sz w:val="24"/>
          <w:szCs w:val="24"/>
        </w:rPr>
        <w:t>zdržovat</w:t>
      </w:r>
      <w:r w:rsidR="00960742">
        <w:rPr>
          <w:rFonts w:ascii="TimesNewRomanPSMT" w:hAnsi="TimesNewRomanPSMT" w:cs="TimesNewRomanPSMT"/>
          <w:sz w:val="24"/>
          <w:szCs w:val="24"/>
        </w:rPr>
        <w:t xml:space="preserve"> v ilegalitě, i ty, kdo kvůli zachování legality přijímají život a práci v nedůstojných podmínkách; k tomu dochází zejména tehdy, když národní legislativa </w:t>
      </w:r>
      <w:proofErr w:type="gramStart"/>
      <w:r w:rsidR="00960742">
        <w:rPr>
          <w:rFonts w:ascii="TimesNewRomanPSMT" w:hAnsi="TimesNewRomanPSMT" w:cs="TimesNewRomanPSMT"/>
          <w:sz w:val="24"/>
          <w:szCs w:val="24"/>
        </w:rPr>
        <w:t>vytváří</w:t>
      </w:r>
      <w:proofErr w:type="gramEnd"/>
      <w:r w:rsidR="00960742">
        <w:rPr>
          <w:rFonts w:ascii="TimesNewRomanPSMT" w:hAnsi="TimesNewRomanPSMT" w:cs="TimesNewRomanPSMT"/>
          <w:sz w:val="24"/>
          <w:szCs w:val="24"/>
        </w:rPr>
        <w:t xml:space="preserve"> nebo umožňuje strukturální závislost migrujícího dělníka na zaměstnavateli, např. podmíněním legálního pobytu pracovní smlouvou… Ano, mám na mysli „otrockou práci“.</w:t>
      </w:r>
    </w:p>
    <w:p w14:paraId="2B94F02D" w14:textId="77777777" w:rsidR="008D5F23" w:rsidRPr="0072242C" w:rsidRDefault="006716A7" w:rsidP="005623E8">
      <w:pPr>
        <w:autoSpaceDE w:val="0"/>
        <w:autoSpaceDN w:val="0"/>
        <w:adjustRightInd w:val="0"/>
        <w:spacing w:after="0" w:line="240" w:lineRule="auto"/>
        <w:ind w:firstLine="708"/>
        <w:jc w:val="both"/>
        <w:rPr>
          <w:rFonts w:ascii="TimesNewRomanPS-ItalicMT" w:hAnsi="TimesNewRomanPS-ItalicMT" w:cs="TimesNewRomanPS-ItalicMT"/>
          <w:i/>
          <w:iCs/>
          <w:sz w:val="24"/>
          <w:szCs w:val="24"/>
        </w:rPr>
      </w:pPr>
      <w:r>
        <w:rPr>
          <w:rFonts w:ascii="TimesNewRomanPSMT" w:hAnsi="TimesNewRomanPSMT" w:cs="TimesNewRomanPSMT"/>
          <w:sz w:val="24"/>
          <w:szCs w:val="24"/>
        </w:rPr>
        <w:t>Míním tím</w:t>
      </w:r>
      <w:r w:rsidR="00705278">
        <w:rPr>
          <w:rFonts w:ascii="TimesNewRomanPSMT" w:hAnsi="TimesNewRomanPSMT" w:cs="TimesNewRomanPSMT"/>
          <w:sz w:val="24"/>
          <w:szCs w:val="24"/>
        </w:rPr>
        <w:t xml:space="preserve"> </w:t>
      </w:r>
      <w:r w:rsidR="00705278" w:rsidRPr="00705278">
        <w:rPr>
          <w:rFonts w:ascii="TimesNewRomanPSMT" w:hAnsi="TimesNewRomanPSMT" w:cs="TimesNewRomanPSMT"/>
          <w:i/>
          <w:sz w:val="24"/>
          <w:szCs w:val="24"/>
        </w:rPr>
        <w:t>osoby nucené k prostituci</w:t>
      </w:r>
      <w:r w:rsidR="00705278">
        <w:rPr>
          <w:rFonts w:ascii="TimesNewRomanPSMT" w:hAnsi="TimesNewRomanPSMT" w:cs="TimesNewRomanPSMT"/>
          <w:sz w:val="24"/>
          <w:szCs w:val="24"/>
        </w:rPr>
        <w:t>, mezi nimi</w:t>
      </w:r>
      <w:r w:rsidR="00064BAE">
        <w:rPr>
          <w:rFonts w:ascii="TimesNewRomanPSMT" w:hAnsi="TimesNewRomanPSMT" w:cs="TimesNewRomanPSMT"/>
          <w:sz w:val="24"/>
          <w:szCs w:val="24"/>
        </w:rPr>
        <w:t>ž je</w:t>
      </w:r>
      <w:r w:rsidR="00705278">
        <w:rPr>
          <w:rFonts w:ascii="TimesNewRomanPSMT" w:hAnsi="TimesNewRomanPSMT" w:cs="TimesNewRomanPSMT"/>
          <w:sz w:val="24"/>
          <w:szCs w:val="24"/>
        </w:rPr>
        <w:t xml:space="preserve"> mnoho mladistvých, </w:t>
      </w:r>
      <w:r w:rsidR="00705278" w:rsidRPr="00705278">
        <w:rPr>
          <w:rFonts w:ascii="TimesNewRomanPSMT" w:hAnsi="TimesNewRomanPSMT" w:cs="TimesNewRomanPSMT"/>
          <w:i/>
          <w:sz w:val="24"/>
          <w:szCs w:val="24"/>
        </w:rPr>
        <w:t>sexuální otroky a otrokyně</w:t>
      </w:r>
      <w:r w:rsidR="00705278">
        <w:rPr>
          <w:rFonts w:ascii="TimesNewRomanPSMT" w:hAnsi="TimesNewRomanPSMT" w:cs="TimesNewRomanPSMT"/>
          <w:sz w:val="24"/>
          <w:szCs w:val="24"/>
        </w:rPr>
        <w:t>, ženy nucené k </w:t>
      </w:r>
      <w:r w:rsidR="00064BAE">
        <w:rPr>
          <w:rFonts w:ascii="TimesNewRomanPSMT" w:hAnsi="TimesNewRomanPSMT" w:cs="TimesNewRomanPSMT"/>
          <w:sz w:val="24"/>
          <w:szCs w:val="24"/>
        </w:rPr>
        <w:t>manželství</w:t>
      </w:r>
      <w:r w:rsidR="00705278">
        <w:rPr>
          <w:rFonts w:ascii="TimesNewRomanPSMT" w:hAnsi="TimesNewRomanPSMT" w:cs="TimesNewRomanPSMT"/>
          <w:sz w:val="24"/>
          <w:szCs w:val="24"/>
        </w:rPr>
        <w:t xml:space="preserve">, prodávané </w:t>
      </w:r>
      <w:r w:rsidR="00064BAE">
        <w:rPr>
          <w:rFonts w:ascii="TimesNewRomanPSMT" w:hAnsi="TimesNewRomanPSMT" w:cs="TimesNewRomanPSMT"/>
          <w:sz w:val="24"/>
          <w:szCs w:val="24"/>
        </w:rPr>
        <w:t>kvůli dohodnutým sňatkům</w:t>
      </w:r>
      <w:r w:rsidR="00705278">
        <w:rPr>
          <w:rFonts w:ascii="TimesNewRomanPSMT" w:hAnsi="TimesNewRomanPSMT" w:cs="TimesNewRomanPSMT"/>
          <w:sz w:val="24"/>
          <w:szCs w:val="24"/>
        </w:rPr>
        <w:t xml:space="preserve"> anebo ty, které</w:t>
      </w:r>
      <w:r w:rsidRPr="006716A7">
        <w:rPr>
          <w:rFonts w:ascii="TimesNewRomanPSMT" w:hAnsi="TimesNewRomanPSMT" w:cs="TimesNewRomanPSMT"/>
          <w:sz w:val="24"/>
          <w:szCs w:val="24"/>
        </w:rPr>
        <w:t xml:space="preserve"> </w:t>
      </w:r>
      <w:r>
        <w:rPr>
          <w:rFonts w:ascii="TimesNewRomanPSMT" w:hAnsi="TimesNewRomanPSMT" w:cs="TimesNewRomanPSMT"/>
          <w:sz w:val="24"/>
          <w:szCs w:val="24"/>
        </w:rPr>
        <w:t>jsou</w:t>
      </w:r>
      <w:r w:rsidR="00705278">
        <w:rPr>
          <w:rFonts w:ascii="TimesNewRomanPSMT" w:hAnsi="TimesNewRomanPSMT" w:cs="TimesNewRomanPSMT"/>
          <w:sz w:val="24"/>
          <w:szCs w:val="24"/>
        </w:rPr>
        <w:t xml:space="preserve"> po smrti manžela </w:t>
      </w:r>
      <w:r w:rsidR="00064BAE">
        <w:rPr>
          <w:rFonts w:ascii="TimesNewRomanPSMT" w:hAnsi="TimesNewRomanPSMT" w:cs="TimesNewRomanPSMT"/>
          <w:sz w:val="24"/>
          <w:szCs w:val="24"/>
        </w:rPr>
        <w:t>přenechávány</w:t>
      </w:r>
      <w:r w:rsidR="00705278">
        <w:rPr>
          <w:rFonts w:ascii="TimesNewRomanPSMT" w:hAnsi="TimesNewRomanPSMT" w:cs="TimesNewRomanPSMT"/>
          <w:sz w:val="24"/>
          <w:szCs w:val="24"/>
        </w:rPr>
        <w:t xml:space="preserve"> jako dědictví </w:t>
      </w:r>
      <w:r w:rsidR="00064BAE">
        <w:rPr>
          <w:rFonts w:ascii="TimesNewRomanPSMT" w:hAnsi="TimesNewRomanPSMT" w:cs="TimesNewRomanPSMT"/>
          <w:sz w:val="24"/>
          <w:szCs w:val="24"/>
        </w:rPr>
        <w:t>některému</w:t>
      </w:r>
      <w:r w:rsidR="00705278">
        <w:rPr>
          <w:rFonts w:ascii="TimesNewRomanPSMT" w:hAnsi="TimesNewRomanPSMT" w:cs="TimesNewRomanPSMT"/>
          <w:sz w:val="24"/>
          <w:szCs w:val="24"/>
        </w:rPr>
        <w:t xml:space="preserve"> rodinnému příslušníkovi, aniž by měly právo vyjádřit svůj souhlas</w:t>
      </w:r>
      <w:r>
        <w:rPr>
          <w:rFonts w:ascii="TimesNewRomanPSMT" w:hAnsi="TimesNewRomanPSMT" w:cs="TimesNewRomanPSMT"/>
          <w:sz w:val="24"/>
          <w:szCs w:val="24"/>
        </w:rPr>
        <w:t>,</w:t>
      </w:r>
      <w:r w:rsidR="00705278">
        <w:rPr>
          <w:rFonts w:ascii="TimesNewRomanPSMT" w:hAnsi="TimesNewRomanPSMT" w:cs="TimesNewRomanPSMT"/>
          <w:sz w:val="24"/>
          <w:szCs w:val="24"/>
        </w:rPr>
        <w:t xml:space="preserve"> nebo odmítnout.</w:t>
      </w:r>
    </w:p>
    <w:p w14:paraId="0BCEB4DC" w14:textId="77777777" w:rsidR="008D5F23" w:rsidRPr="00E51D92" w:rsidRDefault="00043DD8"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Nutně musím myslet na </w:t>
      </w:r>
      <w:r w:rsidRPr="00043DD8">
        <w:rPr>
          <w:rFonts w:ascii="TimesNewRomanPSMT" w:hAnsi="TimesNewRomanPSMT" w:cs="TimesNewRomanPSMT"/>
          <w:i/>
          <w:sz w:val="24"/>
          <w:szCs w:val="24"/>
        </w:rPr>
        <w:t>dospělé i mladistvé</w:t>
      </w:r>
      <w:r>
        <w:rPr>
          <w:rFonts w:ascii="TimesNewRomanPSMT" w:hAnsi="TimesNewRomanPSMT" w:cs="TimesNewRomanPSMT"/>
          <w:sz w:val="24"/>
          <w:szCs w:val="24"/>
        </w:rPr>
        <w:t xml:space="preserve">, kteří se stali </w:t>
      </w:r>
      <w:r w:rsidRPr="00043DD8">
        <w:rPr>
          <w:rFonts w:ascii="TimesNewRomanPSMT" w:hAnsi="TimesNewRomanPSMT" w:cs="TimesNewRomanPSMT"/>
          <w:i/>
          <w:sz w:val="24"/>
          <w:szCs w:val="24"/>
        </w:rPr>
        <w:t xml:space="preserve">předmětem obchodování </w:t>
      </w:r>
      <w:r w:rsidR="00E25732" w:rsidRPr="00E25732">
        <w:rPr>
          <w:rFonts w:ascii="TimesNewRomanPSMT" w:hAnsi="TimesNewRomanPSMT" w:cs="TimesNewRomanPSMT"/>
          <w:i/>
          <w:sz w:val="24"/>
          <w:szCs w:val="24"/>
        </w:rPr>
        <w:t>s</w:t>
      </w:r>
      <w:r w:rsidRPr="00043DD8">
        <w:rPr>
          <w:rFonts w:ascii="TimesNewRomanPSMT" w:hAnsi="TimesNewRomanPSMT" w:cs="TimesNewRomanPSMT"/>
          <w:i/>
          <w:sz w:val="24"/>
          <w:szCs w:val="24"/>
        </w:rPr>
        <w:t xml:space="preserve"> orgán</w:t>
      </w:r>
      <w:r w:rsidR="00E25732">
        <w:rPr>
          <w:rFonts w:ascii="TimesNewRomanPSMT" w:hAnsi="TimesNewRomanPSMT" w:cs="TimesNewRomanPSMT"/>
          <w:i/>
          <w:sz w:val="24"/>
          <w:szCs w:val="24"/>
        </w:rPr>
        <w:t>y</w:t>
      </w:r>
      <w:r>
        <w:rPr>
          <w:rFonts w:ascii="TimesNewRomanPSMT" w:hAnsi="TimesNewRomanPSMT" w:cs="TimesNewRomanPSMT"/>
          <w:sz w:val="24"/>
          <w:szCs w:val="24"/>
        </w:rPr>
        <w:t xml:space="preserve">, </w:t>
      </w:r>
      <w:r w:rsidR="00E25732">
        <w:rPr>
          <w:rFonts w:ascii="TimesNewRomanPSMT" w:hAnsi="TimesNewRomanPSMT" w:cs="TimesNewRomanPSMT"/>
          <w:sz w:val="24"/>
          <w:szCs w:val="24"/>
        </w:rPr>
        <w:t xml:space="preserve">byli </w:t>
      </w:r>
      <w:r w:rsidR="000A55C4">
        <w:rPr>
          <w:rFonts w:ascii="TimesNewRomanPSMT" w:hAnsi="TimesNewRomanPSMT" w:cs="TimesNewRomanPSMT"/>
          <w:i/>
          <w:sz w:val="24"/>
          <w:szCs w:val="24"/>
        </w:rPr>
        <w:t>naverbovaní</w:t>
      </w:r>
      <w:r w:rsidR="00E51D92" w:rsidRPr="00E51D92">
        <w:rPr>
          <w:rFonts w:ascii="TimesNewRomanPSMT" w:hAnsi="TimesNewRomanPSMT" w:cs="TimesNewRomanPSMT"/>
          <w:i/>
          <w:sz w:val="24"/>
          <w:szCs w:val="24"/>
        </w:rPr>
        <w:t xml:space="preserve"> </w:t>
      </w:r>
      <w:r w:rsidR="00E25732" w:rsidRPr="00E51D92">
        <w:rPr>
          <w:rFonts w:ascii="TimesNewRomanPSMT" w:hAnsi="TimesNewRomanPSMT" w:cs="TimesNewRomanPSMT"/>
          <w:sz w:val="24"/>
          <w:szCs w:val="24"/>
        </w:rPr>
        <w:t>jako</w:t>
      </w:r>
      <w:r w:rsidR="00E25732" w:rsidRPr="00E51D92">
        <w:rPr>
          <w:rFonts w:ascii="TimesNewRomanPSMT" w:hAnsi="TimesNewRomanPSMT" w:cs="TimesNewRomanPSMT"/>
          <w:i/>
          <w:sz w:val="24"/>
          <w:szCs w:val="24"/>
        </w:rPr>
        <w:t xml:space="preserve"> </w:t>
      </w:r>
      <w:r w:rsidR="00E51D92" w:rsidRPr="00E51D92">
        <w:rPr>
          <w:rFonts w:ascii="TimesNewRomanPSMT" w:hAnsi="TimesNewRomanPSMT" w:cs="TimesNewRomanPSMT"/>
          <w:i/>
          <w:sz w:val="24"/>
          <w:szCs w:val="24"/>
        </w:rPr>
        <w:t>voj</w:t>
      </w:r>
      <w:r w:rsidRPr="00E51D92">
        <w:rPr>
          <w:rFonts w:ascii="TimesNewRomanPSMT" w:hAnsi="TimesNewRomanPSMT" w:cs="TimesNewRomanPSMT"/>
          <w:i/>
          <w:sz w:val="24"/>
          <w:szCs w:val="24"/>
        </w:rPr>
        <w:t>áci</w:t>
      </w:r>
      <w:r>
        <w:rPr>
          <w:rFonts w:ascii="TimesNewRomanPSMT" w:hAnsi="TimesNewRomanPSMT" w:cs="TimesNewRomanPSMT"/>
          <w:sz w:val="24"/>
          <w:szCs w:val="24"/>
        </w:rPr>
        <w:t xml:space="preserve">, </w:t>
      </w:r>
      <w:r w:rsidR="00E51D92">
        <w:rPr>
          <w:rFonts w:ascii="TimesNewRomanPSMT" w:hAnsi="TimesNewRomanPSMT" w:cs="TimesNewRomanPSMT"/>
          <w:sz w:val="24"/>
          <w:szCs w:val="24"/>
        </w:rPr>
        <w:t xml:space="preserve">jako </w:t>
      </w:r>
      <w:r w:rsidR="00E51D92" w:rsidRPr="00E51D92">
        <w:rPr>
          <w:rFonts w:ascii="TimesNewRomanPSMT" w:hAnsi="TimesNewRomanPSMT" w:cs="TimesNewRomanPSMT"/>
          <w:i/>
          <w:sz w:val="24"/>
          <w:szCs w:val="24"/>
        </w:rPr>
        <w:t>profesionální žebráci</w:t>
      </w:r>
      <w:r w:rsidR="00E51D92">
        <w:rPr>
          <w:rFonts w:ascii="TimesNewRomanPSMT" w:hAnsi="TimesNewRomanPSMT" w:cs="TimesNewRomanPSMT"/>
          <w:sz w:val="24"/>
          <w:szCs w:val="24"/>
        </w:rPr>
        <w:t xml:space="preserve">, pro ilegální aktivity jako je </w:t>
      </w:r>
      <w:r w:rsidR="00E51D92">
        <w:rPr>
          <w:rFonts w:ascii="TimesNewRomanPSMT" w:hAnsi="TimesNewRomanPSMT" w:cs="TimesNewRomanPSMT"/>
          <w:i/>
          <w:sz w:val="24"/>
          <w:szCs w:val="24"/>
        </w:rPr>
        <w:t>výroba a prodej omamných látek</w:t>
      </w:r>
      <w:r w:rsidR="00E51D92">
        <w:rPr>
          <w:rFonts w:ascii="TimesNewRomanPSMT" w:hAnsi="TimesNewRomanPSMT" w:cs="TimesNewRomanPSMT"/>
          <w:sz w:val="24"/>
          <w:szCs w:val="24"/>
        </w:rPr>
        <w:t xml:space="preserve"> nebo </w:t>
      </w:r>
      <w:r w:rsidR="00E51D92" w:rsidRPr="00E51D92">
        <w:rPr>
          <w:rFonts w:ascii="TimesNewRomanPSMT" w:hAnsi="TimesNewRomanPSMT" w:cs="TimesNewRomanPSMT"/>
          <w:i/>
          <w:sz w:val="24"/>
          <w:szCs w:val="24"/>
        </w:rPr>
        <w:t>pro různé podoby maskované adopce</w:t>
      </w:r>
      <w:r w:rsidR="006716A7">
        <w:rPr>
          <w:rFonts w:ascii="TimesNewRomanPSMT" w:hAnsi="TimesNewRomanPSMT" w:cs="TimesNewRomanPSMT"/>
          <w:i/>
          <w:sz w:val="24"/>
          <w:szCs w:val="24"/>
        </w:rPr>
        <w:t xml:space="preserve"> do zahraničí</w:t>
      </w:r>
      <w:r w:rsidR="00E51D92">
        <w:rPr>
          <w:rFonts w:ascii="TimesNewRomanPSMT" w:hAnsi="TimesNewRomanPSMT" w:cs="TimesNewRomanPSMT"/>
          <w:sz w:val="24"/>
          <w:szCs w:val="24"/>
        </w:rPr>
        <w:t>.</w:t>
      </w:r>
    </w:p>
    <w:p w14:paraId="13FD0C7A" w14:textId="77777777" w:rsidR="008D5F23" w:rsidRPr="0072242C" w:rsidRDefault="00E51D92"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A konečně mám na mysli ty, kdo byli uneseni a </w:t>
      </w:r>
      <w:proofErr w:type="gramStart"/>
      <w:r>
        <w:rPr>
          <w:rFonts w:ascii="TimesNewRomanPSMT" w:hAnsi="TimesNewRomanPSMT" w:cs="TimesNewRomanPSMT"/>
          <w:sz w:val="24"/>
          <w:szCs w:val="24"/>
        </w:rPr>
        <w:t>drž</w:t>
      </w:r>
      <w:r w:rsidR="006716A7">
        <w:rPr>
          <w:rFonts w:ascii="TimesNewRomanPSMT" w:hAnsi="TimesNewRomanPSMT" w:cs="TimesNewRomanPSMT"/>
          <w:sz w:val="24"/>
          <w:szCs w:val="24"/>
        </w:rPr>
        <w:t>í</w:t>
      </w:r>
      <w:proofErr w:type="gramEnd"/>
      <w:r w:rsidR="006716A7">
        <w:rPr>
          <w:rFonts w:ascii="TimesNewRomanPSMT" w:hAnsi="TimesNewRomanPSMT" w:cs="TimesNewRomanPSMT"/>
          <w:sz w:val="24"/>
          <w:szCs w:val="24"/>
        </w:rPr>
        <w:t xml:space="preserve"> je</w:t>
      </w:r>
      <w:r>
        <w:rPr>
          <w:rFonts w:ascii="TimesNewRomanPSMT" w:hAnsi="TimesNewRomanPSMT" w:cs="TimesNewRomanPSMT"/>
          <w:sz w:val="24"/>
          <w:szCs w:val="24"/>
        </w:rPr>
        <w:t xml:space="preserve"> v zajetí </w:t>
      </w:r>
      <w:r w:rsidRPr="00E51D92">
        <w:rPr>
          <w:rFonts w:ascii="TimesNewRomanPSMT" w:hAnsi="TimesNewRomanPSMT" w:cs="TimesNewRomanPSMT"/>
          <w:i/>
          <w:sz w:val="24"/>
          <w:szCs w:val="24"/>
        </w:rPr>
        <w:t>teroristick</w:t>
      </w:r>
      <w:r w:rsidR="006716A7">
        <w:rPr>
          <w:rFonts w:ascii="TimesNewRomanPSMT" w:hAnsi="TimesNewRomanPSMT" w:cs="TimesNewRomanPSMT"/>
          <w:i/>
          <w:sz w:val="24"/>
          <w:szCs w:val="24"/>
        </w:rPr>
        <w:t>é</w:t>
      </w:r>
      <w:r w:rsidRPr="00E51D92">
        <w:rPr>
          <w:rFonts w:ascii="TimesNewRomanPSMT" w:hAnsi="TimesNewRomanPSMT" w:cs="TimesNewRomanPSMT"/>
          <w:i/>
          <w:sz w:val="24"/>
          <w:szCs w:val="24"/>
        </w:rPr>
        <w:t xml:space="preserve"> </w:t>
      </w:r>
      <w:r w:rsidRPr="005249D5">
        <w:rPr>
          <w:rFonts w:ascii="TimesNewRomanPSMT" w:hAnsi="TimesNewRomanPSMT" w:cs="TimesNewRomanPSMT"/>
          <w:sz w:val="24"/>
          <w:szCs w:val="24"/>
        </w:rPr>
        <w:t>skupin</w:t>
      </w:r>
      <w:r w:rsidR="006716A7" w:rsidRPr="005249D5">
        <w:rPr>
          <w:rFonts w:ascii="TimesNewRomanPSMT" w:hAnsi="TimesNewRomanPSMT" w:cs="TimesNewRomanPSMT"/>
          <w:sz w:val="24"/>
          <w:szCs w:val="24"/>
        </w:rPr>
        <w:t>y</w:t>
      </w:r>
      <w:r w:rsidR="006716A7">
        <w:rPr>
          <w:rFonts w:ascii="TimesNewRomanPSMT" w:hAnsi="TimesNewRomanPSMT" w:cs="TimesNewRomanPSMT"/>
          <w:sz w:val="24"/>
          <w:szCs w:val="24"/>
        </w:rPr>
        <w:t>,</w:t>
      </w:r>
      <w:r>
        <w:rPr>
          <w:rFonts w:ascii="TimesNewRomanPSMT" w:hAnsi="TimesNewRomanPSMT" w:cs="TimesNewRomanPSMT"/>
          <w:sz w:val="24"/>
          <w:szCs w:val="24"/>
        </w:rPr>
        <w:t xml:space="preserve"> </w:t>
      </w:r>
      <w:r w:rsidR="00B02CA0">
        <w:rPr>
          <w:rFonts w:ascii="TimesNewRomanPSMT" w:hAnsi="TimesNewRomanPSMT" w:cs="TimesNewRomanPSMT"/>
          <w:sz w:val="24"/>
          <w:szCs w:val="24"/>
        </w:rPr>
        <w:t>jsou zotročováni pro jejich cíle jako bojovníci</w:t>
      </w:r>
      <w:r w:rsidR="006716A7">
        <w:rPr>
          <w:rFonts w:ascii="TimesNewRomanPSMT" w:hAnsi="TimesNewRomanPSMT" w:cs="TimesNewRomanPSMT"/>
          <w:sz w:val="24"/>
          <w:szCs w:val="24"/>
        </w:rPr>
        <w:t>,</w:t>
      </w:r>
      <w:r w:rsidR="00B02CA0">
        <w:rPr>
          <w:rFonts w:ascii="TimesNewRomanPSMT" w:hAnsi="TimesNewRomanPSMT" w:cs="TimesNewRomanPSMT"/>
          <w:sz w:val="24"/>
          <w:szCs w:val="24"/>
        </w:rPr>
        <w:t xml:space="preserve"> anebo, </w:t>
      </w:r>
      <w:r w:rsidR="00E25732">
        <w:rPr>
          <w:rFonts w:ascii="TimesNewRomanPSMT" w:hAnsi="TimesNewRomanPSMT" w:cs="TimesNewRomanPSMT"/>
          <w:sz w:val="24"/>
          <w:szCs w:val="24"/>
        </w:rPr>
        <w:t xml:space="preserve">především </w:t>
      </w:r>
      <w:r w:rsidR="00B02CA0">
        <w:rPr>
          <w:rFonts w:ascii="TimesNewRomanPSMT" w:hAnsi="TimesNewRomanPSMT" w:cs="TimesNewRomanPSMT"/>
          <w:sz w:val="24"/>
          <w:szCs w:val="24"/>
        </w:rPr>
        <w:t>pokud jde o dívky</w:t>
      </w:r>
      <w:r w:rsidR="00E25732">
        <w:rPr>
          <w:rFonts w:ascii="TimesNewRomanPSMT" w:hAnsi="TimesNewRomanPSMT" w:cs="TimesNewRomanPSMT"/>
          <w:sz w:val="24"/>
          <w:szCs w:val="24"/>
        </w:rPr>
        <w:t xml:space="preserve"> a ženy</w:t>
      </w:r>
      <w:r w:rsidR="00B02CA0">
        <w:rPr>
          <w:rFonts w:ascii="TimesNewRomanPSMT" w:hAnsi="TimesNewRomanPSMT" w:cs="TimesNewRomanPSMT"/>
          <w:sz w:val="24"/>
          <w:szCs w:val="24"/>
        </w:rPr>
        <w:t>, stávají</w:t>
      </w:r>
      <w:r w:rsidR="006716A7" w:rsidRPr="006716A7">
        <w:rPr>
          <w:rFonts w:ascii="TimesNewRomanPSMT" w:hAnsi="TimesNewRomanPSMT" w:cs="TimesNewRomanPSMT"/>
          <w:sz w:val="24"/>
          <w:szCs w:val="24"/>
        </w:rPr>
        <w:t xml:space="preserve"> </w:t>
      </w:r>
      <w:r w:rsidR="006716A7">
        <w:rPr>
          <w:rFonts w:ascii="TimesNewRomanPSMT" w:hAnsi="TimesNewRomanPSMT" w:cs="TimesNewRomanPSMT"/>
          <w:sz w:val="24"/>
          <w:szCs w:val="24"/>
        </w:rPr>
        <w:t>se</w:t>
      </w:r>
      <w:r w:rsidR="00B02CA0">
        <w:rPr>
          <w:rFonts w:ascii="TimesNewRomanPSMT" w:hAnsi="TimesNewRomanPSMT" w:cs="TimesNewRomanPSMT"/>
          <w:sz w:val="24"/>
          <w:szCs w:val="24"/>
        </w:rPr>
        <w:t xml:space="preserve"> sexuálními otrokyněmi. Mnozí z nich zmizí, někteří jsou prodáni vícekrát, </w:t>
      </w:r>
      <w:r w:rsidR="00E25732">
        <w:rPr>
          <w:rFonts w:ascii="TimesNewRomanPSMT" w:hAnsi="TimesNewRomanPSMT" w:cs="TimesNewRomanPSMT"/>
          <w:sz w:val="24"/>
          <w:szCs w:val="24"/>
        </w:rPr>
        <w:t>bývají mučeni</w:t>
      </w:r>
      <w:r w:rsidR="00B02CA0">
        <w:rPr>
          <w:rFonts w:ascii="TimesNewRomanPSMT" w:hAnsi="TimesNewRomanPSMT" w:cs="TimesNewRomanPSMT"/>
          <w:sz w:val="24"/>
          <w:szCs w:val="24"/>
        </w:rPr>
        <w:t>, mrzačeni nebo zabíjeni.</w:t>
      </w:r>
    </w:p>
    <w:p w14:paraId="6DD472C5" w14:textId="77777777" w:rsidR="008D5F23" w:rsidRPr="0072242C"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0A43D03A" w14:textId="77777777" w:rsidR="008D5F23" w:rsidRPr="0072242C"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669800D5" w14:textId="77777777" w:rsidR="007A6D99" w:rsidRDefault="007A6D99"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7064DB52" w14:textId="77777777" w:rsidR="007A6D99" w:rsidRDefault="007A6D99"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683EC0DD" w14:textId="77777777" w:rsidR="007A6D99" w:rsidRDefault="007A6D99"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4A79C3AA" w14:textId="77777777" w:rsidR="008D5F23" w:rsidRPr="0072242C" w:rsidRDefault="00B02CA0"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lastRenderedPageBreak/>
        <w:t>Některé</w:t>
      </w:r>
      <w:r w:rsidR="00456E34">
        <w:rPr>
          <w:rFonts w:ascii="TimesNewRomanPS-ItalicMT" w:hAnsi="TimesNewRomanPS-ItalicMT" w:cs="TimesNewRomanPS-ItalicMT"/>
          <w:i/>
          <w:iCs/>
          <w:sz w:val="24"/>
          <w:szCs w:val="24"/>
        </w:rPr>
        <w:t xml:space="preserve"> z pravých příčin</w:t>
      </w:r>
      <w:r>
        <w:rPr>
          <w:rFonts w:ascii="TimesNewRomanPS-ItalicMT" w:hAnsi="TimesNewRomanPS-ItalicMT" w:cs="TimesNewRomanPS-ItalicMT"/>
          <w:i/>
          <w:iCs/>
          <w:sz w:val="24"/>
          <w:szCs w:val="24"/>
        </w:rPr>
        <w:t xml:space="preserve"> otroctví</w:t>
      </w:r>
    </w:p>
    <w:p w14:paraId="3C542162"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0291712A"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t xml:space="preserve">4. </w:t>
      </w:r>
      <w:r w:rsidR="00B02CA0">
        <w:rPr>
          <w:rFonts w:ascii="TimesNewRomanPSMT" w:hAnsi="TimesNewRomanPSMT" w:cs="TimesNewRomanPSMT"/>
          <w:sz w:val="24"/>
          <w:szCs w:val="24"/>
        </w:rPr>
        <w:t xml:space="preserve">Dnes stejně jako včera se u kořene otroctví nachází takové pojetí lidské osoby, které připouští možnost jednat s ní jako s předmětem. Když hřích </w:t>
      </w:r>
      <w:proofErr w:type="gramStart"/>
      <w:r w:rsidR="00B02CA0">
        <w:rPr>
          <w:rFonts w:ascii="TimesNewRomanPSMT" w:hAnsi="TimesNewRomanPSMT" w:cs="TimesNewRomanPSMT"/>
          <w:sz w:val="24"/>
          <w:szCs w:val="24"/>
        </w:rPr>
        <w:t>poruší</w:t>
      </w:r>
      <w:proofErr w:type="gramEnd"/>
      <w:r w:rsidR="00B02CA0">
        <w:rPr>
          <w:rFonts w:ascii="TimesNewRomanPSMT" w:hAnsi="TimesNewRomanPSMT" w:cs="TimesNewRomanPSMT"/>
          <w:sz w:val="24"/>
          <w:szCs w:val="24"/>
        </w:rPr>
        <w:t xml:space="preserve"> srdce člověka a vzdálí jej od jeho Stvořitele i od bližních, </w:t>
      </w:r>
      <w:r w:rsidR="00456E34">
        <w:rPr>
          <w:rFonts w:ascii="TimesNewRomanPSMT" w:hAnsi="TimesNewRomanPSMT" w:cs="TimesNewRomanPSMT"/>
          <w:sz w:val="24"/>
          <w:szCs w:val="24"/>
        </w:rPr>
        <w:t xml:space="preserve">už </w:t>
      </w:r>
      <w:r w:rsidR="00B02CA0">
        <w:rPr>
          <w:rFonts w:ascii="TimesNewRomanPSMT" w:hAnsi="TimesNewRomanPSMT" w:cs="TimesNewRomanPSMT"/>
          <w:sz w:val="24"/>
          <w:szCs w:val="24"/>
        </w:rPr>
        <w:t>nepovažuje druhé za lidi se stejnou důstojností</w:t>
      </w:r>
      <w:r w:rsidR="004F3382">
        <w:rPr>
          <w:rFonts w:ascii="TimesNewRomanPSMT" w:hAnsi="TimesNewRomanPSMT" w:cs="TimesNewRomanPSMT"/>
          <w:sz w:val="24"/>
          <w:szCs w:val="24"/>
        </w:rPr>
        <w:t xml:space="preserve"> za</w:t>
      </w:r>
      <w:r w:rsidR="001D0DDB">
        <w:rPr>
          <w:rFonts w:ascii="TimesNewRomanPSMT" w:hAnsi="TimesNewRomanPSMT" w:cs="TimesNewRomanPSMT"/>
          <w:sz w:val="24"/>
          <w:szCs w:val="24"/>
        </w:rPr>
        <w:t xml:space="preserve"> své</w:t>
      </w:r>
      <w:r w:rsidR="004F3382">
        <w:rPr>
          <w:rFonts w:ascii="TimesNewRomanPSMT" w:hAnsi="TimesNewRomanPSMT" w:cs="TimesNewRomanPSMT"/>
          <w:sz w:val="24"/>
          <w:szCs w:val="24"/>
        </w:rPr>
        <w:t xml:space="preserve"> bratry a sestry v lidství, ale vidí je jako předměty. Lidská osoba, která byla stvořena k Božímu obrazu a podobnosti, bývá </w:t>
      </w:r>
      <w:r w:rsidR="00456E34">
        <w:rPr>
          <w:rFonts w:ascii="TimesNewRomanPSMT" w:hAnsi="TimesNewRomanPSMT" w:cs="TimesNewRomanPSMT"/>
          <w:sz w:val="24"/>
          <w:szCs w:val="24"/>
        </w:rPr>
        <w:t xml:space="preserve">buď </w:t>
      </w:r>
      <w:r w:rsidR="004F3382">
        <w:rPr>
          <w:rFonts w:ascii="TimesNewRomanPSMT" w:hAnsi="TimesNewRomanPSMT" w:cs="TimesNewRomanPSMT"/>
          <w:sz w:val="24"/>
          <w:szCs w:val="24"/>
        </w:rPr>
        <w:t>silou, klamem nebo fyzickým či psychickým donucováním zbavována své svobody, stává se zbožím a je redukována na něčí vlastnictví; jedná se s ní jako s</w:t>
      </w:r>
      <w:r w:rsidR="006716A7">
        <w:rPr>
          <w:rFonts w:ascii="TimesNewRomanPSMT" w:hAnsi="TimesNewRomanPSMT" w:cs="TimesNewRomanPSMT"/>
          <w:sz w:val="24"/>
          <w:szCs w:val="24"/>
        </w:rPr>
        <w:t> </w:t>
      </w:r>
      <w:r w:rsidR="004F3382">
        <w:rPr>
          <w:rFonts w:ascii="TimesNewRomanPSMT" w:hAnsi="TimesNewRomanPSMT" w:cs="TimesNewRomanPSMT"/>
          <w:sz w:val="24"/>
          <w:szCs w:val="24"/>
        </w:rPr>
        <w:t>prostředkem</w:t>
      </w:r>
      <w:r w:rsidR="006716A7">
        <w:rPr>
          <w:rFonts w:ascii="TimesNewRomanPSMT" w:hAnsi="TimesNewRomanPSMT" w:cs="TimesNewRomanPSMT"/>
          <w:sz w:val="24"/>
          <w:szCs w:val="24"/>
        </w:rPr>
        <w:t>,</w:t>
      </w:r>
      <w:r w:rsidR="004F3382">
        <w:rPr>
          <w:rFonts w:ascii="TimesNewRomanPSMT" w:hAnsi="TimesNewRomanPSMT" w:cs="TimesNewRomanPSMT"/>
          <w:sz w:val="24"/>
          <w:szCs w:val="24"/>
        </w:rPr>
        <w:t xml:space="preserve"> a nikoli jako s cílem.</w:t>
      </w:r>
    </w:p>
    <w:p w14:paraId="20AF1374" w14:textId="77777777" w:rsidR="002A06B9" w:rsidRDefault="004F3382"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Vedle této o</w:t>
      </w:r>
      <w:r w:rsidR="00456E34">
        <w:rPr>
          <w:rFonts w:ascii="TimesNewRomanPSMT" w:hAnsi="TimesNewRomanPSMT" w:cs="TimesNewRomanPSMT"/>
          <w:sz w:val="24"/>
          <w:szCs w:val="24"/>
        </w:rPr>
        <w:t>ntologické příčiny – odmítnutého</w:t>
      </w:r>
      <w:r>
        <w:rPr>
          <w:rFonts w:ascii="TimesNewRomanPSMT" w:hAnsi="TimesNewRomanPSMT" w:cs="TimesNewRomanPSMT"/>
          <w:sz w:val="24"/>
          <w:szCs w:val="24"/>
        </w:rPr>
        <w:t xml:space="preserve"> lidství druhého člověka – </w:t>
      </w:r>
      <w:r w:rsidR="005E2D61">
        <w:rPr>
          <w:rFonts w:ascii="TimesNewRomanPSMT" w:hAnsi="TimesNewRomanPSMT" w:cs="TimesNewRomanPSMT"/>
          <w:sz w:val="24"/>
          <w:szCs w:val="24"/>
        </w:rPr>
        <w:t>jsou zde i jiné</w:t>
      </w:r>
      <w:r w:rsidR="001D0DDB">
        <w:rPr>
          <w:rFonts w:ascii="TimesNewRomanPSMT" w:hAnsi="TimesNewRomanPSMT" w:cs="TimesNewRomanPSMT"/>
          <w:sz w:val="24"/>
          <w:szCs w:val="24"/>
        </w:rPr>
        <w:t xml:space="preserve"> důvody</w:t>
      </w:r>
      <w:r w:rsidR="005E2D61">
        <w:rPr>
          <w:rFonts w:ascii="TimesNewRomanPSMT" w:hAnsi="TimesNewRomanPSMT" w:cs="TimesNewRomanPSMT"/>
          <w:sz w:val="24"/>
          <w:szCs w:val="24"/>
        </w:rPr>
        <w:t xml:space="preserve">, jež </w:t>
      </w:r>
      <w:r>
        <w:rPr>
          <w:rFonts w:ascii="TimesNewRomanPSMT" w:hAnsi="TimesNewRomanPSMT" w:cs="TimesNewRomanPSMT"/>
          <w:sz w:val="24"/>
          <w:szCs w:val="24"/>
        </w:rPr>
        <w:t xml:space="preserve">přispívají k vysvětlení různých forem dnešního otroctví. </w:t>
      </w:r>
      <w:r w:rsidR="001D33C1">
        <w:rPr>
          <w:rFonts w:ascii="TimesNewRomanPSMT" w:hAnsi="TimesNewRomanPSMT" w:cs="TimesNewRomanPSMT"/>
          <w:sz w:val="24"/>
          <w:szCs w:val="24"/>
        </w:rPr>
        <w:t xml:space="preserve">Mezi nimi mám na mysli především </w:t>
      </w:r>
      <w:r w:rsidR="001D33C1" w:rsidRPr="001D33C1">
        <w:rPr>
          <w:rFonts w:ascii="TimesNewRomanPSMT" w:hAnsi="TimesNewRomanPSMT" w:cs="TimesNewRomanPSMT"/>
          <w:i/>
          <w:sz w:val="24"/>
          <w:szCs w:val="24"/>
        </w:rPr>
        <w:t>chudobu</w:t>
      </w:r>
      <w:r w:rsidR="001D33C1">
        <w:rPr>
          <w:rFonts w:ascii="TimesNewRomanPSMT" w:hAnsi="TimesNewRomanPSMT" w:cs="TimesNewRomanPSMT"/>
          <w:sz w:val="24"/>
          <w:szCs w:val="24"/>
        </w:rPr>
        <w:t>, zaostalost a vyloučení na okraj</w:t>
      </w:r>
      <w:r w:rsidR="002A06B9">
        <w:rPr>
          <w:rFonts w:ascii="TimesNewRomanPSMT" w:hAnsi="TimesNewRomanPSMT" w:cs="TimesNewRomanPSMT"/>
          <w:sz w:val="24"/>
          <w:szCs w:val="24"/>
        </w:rPr>
        <w:t>, zvláště pokud se spojuje</w:t>
      </w:r>
      <w:r w:rsidR="001D33C1">
        <w:rPr>
          <w:rFonts w:ascii="TimesNewRomanPSMT" w:hAnsi="TimesNewRomanPSMT" w:cs="TimesNewRomanPSMT"/>
          <w:sz w:val="24"/>
          <w:szCs w:val="24"/>
        </w:rPr>
        <w:t xml:space="preserve"> s </w:t>
      </w:r>
      <w:r w:rsidR="001D33C1" w:rsidRPr="001D33C1">
        <w:rPr>
          <w:rFonts w:ascii="TimesNewRomanPSMT" w:hAnsi="TimesNewRomanPSMT" w:cs="TimesNewRomanPSMT"/>
          <w:i/>
          <w:sz w:val="24"/>
          <w:szCs w:val="24"/>
        </w:rPr>
        <w:t>nedostatečným přístupem ke vzdělání</w:t>
      </w:r>
      <w:r w:rsidR="001D33C1">
        <w:rPr>
          <w:rFonts w:ascii="TimesNewRomanPSMT" w:hAnsi="TimesNewRomanPSMT" w:cs="TimesNewRomanPSMT"/>
          <w:sz w:val="24"/>
          <w:szCs w:val="24"/>
        </w:rPr>
        <w:t xml:space="preserve"> nebo se situací </w:t>
      </w:r>
      <w:r w:rsidR="001D33C1" w:rsidRPr="001D33C1">
        <w:rPr>
          <w:rFonts w:ascii="TimesNewRomanPSMT" w:hAnsi="TimesNewRomanPSMT" w:cs="TimesNewRomanPSMT"/>
          <w:i/>
          <w:sz w:val="24"/>
          <w:szCs w:val="24"/>
        </w:rPr>
        <w:t>omezených</w:t>
      </w:r>
      <w:r w:rsidR="006716A7">
        <w:rPr>
          <w:rFonts w:ascii="TimesNewRomanPSMT" w:hAnsi="TimesNewRomanPSMT" w:cs="TimesNewRomanPSMT"/>
          <w:i/>
          <w:sz w:val="24"/>
          <w:szCs w:val="24"/>
        </w:rPr>
        <w:t>,</w:t>
      </w:r>
      <w:r w:rsidR="001D33C1" w:rsidRPr="001D33C1">
        <w:rPr>
          <w:rFonts w:ascii="TimesNewRomanPSMT" w:hAnsi="TimesNewRomanPSMT" w:cs="TimesNewRomanPSMT"/>
          <w:i/>
          <w:sz w:val="24"/>
          <w:szCs w:val="24"/>
        </w:rPr>
        <w:t xml:space="preserve"> či dokonce neexistujících pracovních příležitostí</w:t>
      </w:r>
      <w:r w:rsidR="001D33C1">
        <w:rPr>
          <w:rFonts w:ascii="TimesNewRomanPSMT" w:hAnsi="TimesNewRomanPSMT" w:cs="TimesNewRomanPSMT"/>
          <w:sz w:val="24"/>
          <w:szCs w:val="24"/>
        </w:rPr>
        <w:t xml:space="preserve">. Nezřídka jsou oběťmi obchodování a zotročování lidé, kteří hledali východisko z extrémní chudoby a často uvěřili falešným příslibům práce, </w:t>
      </w:r>
      <w:r w:rsidR="002A06B9">
        <w:rPr>
          <w:rFonts w:ascii="TimesNewRomanPSMT" w:hAnsi="TimesNewRomanPSMT" w:cs="TimesNewRomanPSMT"/>
          <w:sz w:val="24"/>
          <w:szCs w:val="24"/>
        </w:rPr>
        <w:t xml:space="preserve">ale </w:t>
      </w:r>
      <w:r w:rsidR="001D33C1">
        <w:rPr>
          <w:rFonts w:ascii="TimesNewRomanPSMT" w:hAnsi="TimesNewRomanPSMT" w:cs="TimesNewRomanPSMT"/>
          <w:sz w:val="24"/>
          <w:szCs w:val="24"/>
        </w:rPr>
        <w:t>místo toho padli do rukou zločineckých sítí, které řídí obchod s lidskými bytostmi. Tyto sítě šikov</w:t>
      </w:r>
      <w:r w:rsidR="002A06B9">
        <w:rPr>
          <w:rFonts w:ascii="TimesNewRomanPSMT" w:hAnsi="TimesNewRomanPSMT" w:cs="TimesNewRomanPSMT"/>
          <w:sz w:val="24"/>
          <w:szCs w:val="24"/>
        </w:rPr>
        <w:t>n</w:t>
      </w:r>
      <w:r w:rsidR="001D33C1">
        <w:rPr>
          <w:rFonts w:ascii="TimesNewRomanPSMT" w:hAnsi="TimesNewRomanPSMT" w:cs="TimesNewRomanPSMT"/>
          <w:sz w:val="24"/>
          <w:szCs w:val="24"/>
        </w:rPr>
        <w:t>ě používají</w:t>
      </w:r>
      <w:r w:rsidR="002A06B9">
        <w:rPr>
          <w:rFonts w:ascii="TimesNewRomanPSMT" w:hAnsi="TimesNewRomanPSMT" w:cs="TimesNewRomanPSMT"/>
          <w:sz w:val="24"/>
          <w:szCs w:val="24"/>
        </w:rPr>
        <w:t xml:space="preserve"> moderní informační technik</w:t>
      </w:r>
      <w:r w:rsidR="006716A7">
        <w:rPr>
          <w:rFonts w:ascii="TimesNewRomanPSMT" w:hAnsi="TimesNewRomanPSMT" w:cs="TimesNewRomanPSMT"/>
          <w:sz w:val="24"/>
          <w:szCs w:val="24"/>
        </w:rPr>
        <w:t>u,</w:t>
      </w:r>
      <w:r w:rsidR="002A06B9">
        <w:rPr>
          <w:rFonts w:ascii="TimesNewRomanPSMT" w:hAnsi="TimesNewRomanPSMT" w:cs="TimesNewRomanPSMT"/>
          <w:sz w:val="24"/>
          <w:szCs w:val="24"/>
        </w:rPr>
        <w:t xml:space="preserve"> aby nalákali mladé i velmi mladé lidi ze všech částí světa.</w:t>
      </w:r>
    </w:p>
    <w:p w14:paraId="778A0FA6" w14:textId="77777777" w:rsidR="008D5F23" w:rsidRPr="0072242C" w:rsidRDefault="002A06B9"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Mezi příčiny otroctví je třeba </w:t>
      </w:r>
      <w:r w:rsidR="005E2D61">
        <w:rPr>
          <w:rFonts w:ascii="TimesNewRomanPSMT" w:hAnsi="TimesNewRomanPSMT" w:cs="TimesNewRomanPSMT"/>
          <w:sz w:val="24"/>
          <w:szCs w:val="24"/>
        </w:rPr>
        <w:t>zahrnout</w:t>
      </w:r>
      <w:r>
        <w:rPr>
          <w:rFonts w:ascii="TimesNewRomanPSMT" w:hAnsi="TimesNewRomanPSMT" w:cs="TimesNewRomanPSMT"/>
          <w:sz w:val="24"/>
          <w:szCs w:val="24"/>
        </w:rPr>
        <w:t xml:space="preserve"> také </w:t>
      </w:r>
      <w:r w:rsidRPr="002A06B9">
        <w:rPr>
          <w:rFonts w:ascii="TimesNewRomanPSMT" w:hAnsi="TimesNewRomanPSMT" w:cs="TimesNewRomanPSMT"/>
          <w:i/>
          <w:sz w:val="24"/>
          <w:szCs w:val="24"/>
        </w:rPr>
        <w:t>zkorumpovanost</w:t>
      </w:r>
      <w:r>
        <w:rPr>
          <w:rFonts w:ascii="TimesNewRomanPSMT" w:hAnsi="TimesNewRomanPSMT" w:cs="TimesNewRomanPSMT"/>
          <w:sz w:val="24"/>
          <w:szCs w:val="24"/>
        </w:rPr>
        <w:t xml:space="preserve"> těch, kdo</w:t>
      </w:r>
      <w:r w:rsidR="00162D51" w:rsidRPr="00162D51">
        <w:rPr>
          <w:rFonts w:ascii="TimesNewRomanPSMT" w:hAnsi="TimesNewRomanPSMT" w:cs="TimesNewRomanPSMT"/>
          <w:sz w:val="24"/>
          <w:szCs w:val="24"/>
        </w:rPr>
        <w:t xml:space="preserve"> </w:t>
      </w:r>
      <w:r w:rsidR="00162D51">
        <w:rPr>
          <w:rFonts w:ascii="TimesNewRomanPSMT" w:hAnsi="TimesNewRomanPSMT" w:cs="TimesNewRomanPSMT"/>
          <w:sz w:val="24"/>
          <w:szCs w:val="24"/>
        </w:rPr>
        <w:t>jsou</w:t>
      </w:r>
      <w:r>
        <w:rPr>
          <w:rFonts w:ascii="TimesNewRomanPSMT" w:hAnsi="TimesNewRomanPSMT" w:cs="TimesNewRomanPSMT"/>
          <w:sz w:val="24"/>
          <w:szCs w:val="24"/>
        </w:rPr>
        <w:t xml:space="preserve"> kvůli vlastnímu obohacení odhodláni</w:t>
      </w:r>
      <w:r w:rsidR="005E2D61" w:rsidRPr="005E2D61">
        <w:rPr>
          <w:rFonts w:ascii="TimesNewRomanPSMT" w:hAnsi="TimesNewRomanPSMT" w:cs="TimesNewRomanPSMT"/>
          <w:sz w:val="24"/>
          <w:szCs w:val="24"/>
        </w:rPr>
        <w:t xml:space="preserve"> </w:t>
      </w:r>
      <w:r w:rsidR="005E2D61">
        <w:rPr>
          <w:rFonts w:ascii="TimesNewRomanPSMT" w:hAnsi="TimesNewRomanPSMT" w:cs="TimesNewRomanPSMT"/>
          <w:sz w:val="24"/>
          <w:szCs w:val="24"/>
        </w:rPr>
        <w:t>ke všemu</w:t>
      </w:r>
      <w:r>
        <w:rPr>
          <w:rFonts w:ascii="TimesNewRomanPSMT" w:hAnsi="TimesNewRomanPSMT" w:cs="TimesNewRomanPSMT"/>
          <w:sz w:val="24"/>
          <w:szCs w:val="24"/>
        </w:rPr>
        <w:t xml:space="preserve">. Zotročování a obchod s lidskými </w:t>
      </w:r>
      <w:r w:rsidR="007E3660">
        <w:rPr>
          <w:rFonts w:ascii="TimesNewRomanPSMT" w:hAnsi="TimesNewRomanPSMT" w:cs="TimesNewRomanPSMT"/>
          <w:sz w:val="24"/>
          <w:szCs w:val="24"/>
        </w:rPr>
        <w:t xml:space="preserve">osobami totiž </w:t>
      </w:r>
      <w:r w:rsidR="005E2D61">
        <w:rPr>
          <w:rFonts w:ascii="TimesNewRomanPSMT" w:hAnsi="TimesNewRomanPSMT" w:cs="TimesNewRomanPSMT"/>
          <w:sz w:val="24"/>
          <w:szCs w:val="24"/>
        </w:rPr>
        <w:t>potřebuje</w:t>
      </w:r>
      <w:r>
        <w:rPr>
          <w:rFonts w:ascii="TimesNewRomanPSMT" w:hAnsi="TimesNewRomanPSMT" w:cs="TimesNewRomanPSMT"/>
          <w:sz w:val="24"/>
          <w:szCs w:val="24"/>
        </w:rPr>
        <w:t xml:space="preserve"> spojení kompliců, jež často </w:t>
      </w:r>
      <w:r w:rsidR="005E2D61">
        <w:rPr>
          <w:rFonts w:ascii="TimesNewRomanPSMT" w:hAnsi="TimesNewRomanPSMT" w:cs="TimesNewRomanPSMT"/>
          <w:sz w:val="24"/>
          <w:szCs w:val="24"/>
        </w:rPr>
        <w:t>vyžaduje</w:t>
      </w:r>
      <w:r>
        <w:rPr>
          <w:rFonts w:ascii="TimesNewRomanPSMT" w:hAnsi="TimesNewRomanPSMT" w:cs="TimesNewRomanPSMT"/>
          <w:sz w:val="24"/>
          <w:szCs w:val="24"/>
        </w:rPr>
        <w:t xml:space="preserve"> korupci prostředníků, </w:t>
      </w:r>
      <w:r w:rsidR="005E2D61">
        <w:rPr>
          <w:rFonts w:ascii="TimesNewRomanPSMT" w:hAnsi="TimesNewRomanPSMT" w:cs="TimesNewRomanPSMT"/>
          <w:sz w:val="24"/>
          <w:szCs w:val="24"/>
        </w:rPr>
        <w:t xml:space="preserve">ať už </w:t>
      </w:r>
      <w:r>
        <w:rPr>
          <w:rFonts w:ascii="TimesNewRomanPSMT" w:hAnsi="TimesNewRomanPSMT" w:cs="TimesNewRomanPSMT"/>
          <w:sz w:val="24"/>
          <w:szCs w:val="24"/>
        </w:rPr>
        <w:t>některých příslušníků pořádkových sil nebo jiných státních činitelů či různých občanských i vojenských institucí. „</w:t>
      </w:r>
      <w:r w:rsidR="007E3660">
        <w:rPr>
          <w:rFonts w:ascii="TimesNewRomanPSMT" w:hAnsi="TimesNewRomanPSMT" w:cs="TimesNewRomanPSMT"/>
          <w:sz w:val="24"/>
          <w:szCs w:val="24"/>
        </w:rPr>
        <w:t>K tomu dochází, když v centru ekonomického systému stojí bůh peněz</w:t>
      </w:r>
      <w:r w:rsidR="00162D51">
        <w:rPr>
          <w:rFonts w:ascii="TimesNewRomanPSMT" w:hAnsi="TimesNewRomanPSMT" w:cs="TimesNewRomanPSMT"/>
          <w:sz w:val="24"/>
          <w:szCs w:val="24"/>
        </w:rPr>
        <w:t>,</w:t>
      </w:r>
      <w:r w:rsidR="007E3660">
        <w:rPr>
          <w:rFonts w:ascii="TimesNewRomanPSMT" w:hAnsi="TimesNewRomanPSMT" w:cs="TimesNewRomanPSMT"/>
          <w:sz w:val="24"/>
          <w:szCs w:val="24"/>
        </w:rPr>
        <w:t xml:space="preserve"> a nikoli člověk, lidská osoba. Ano, v centru každého společenského a ekonomického systému musí stát osoba, Boží obraz, stvořená proto, aby byla pánem vesmíru. Když je osoba odstraněna a přijde bůh peněz, dochází k </w:t>
      </w:r>
      <w:r w:rsidR="005E2D61">
        <w:rPr>
          <w:rFonts w:ascii="TimesNewRomanPSMT" w:hAnsi="TimesNewRomanPSMT" w:cs="TimesNewRomanPSMT"/>
          <w:sz w:val="24"/>
          <w:szCs w:val="24"/>
        </w:rPr>
        <w:t>převrácení</w:t>
      </w:r>
      <w:r w:rsidR="007E3660">
        <w:rPr>
          <w:rFonts w:ascii="TimesNewRomanPSMT" w:hAnsi="TimesNewRomanPSMT" w:cs="TimesNewRomanPSMT"/>
          <w:sz w:val="24"/>
          <w:szCs w:val="24"/>
        </w:rPr>
        <w:t xml:space="preserve"> hodnot.“</w:t>
      </w:r>
      <w:r w:rsidR="007E3660">
        <w:rPr>
          <w:rStyle w:val="Znakapoznpodarou"/>
          <w:rFonts w:ascii="TimesNewRomanPSMT" w:hAnsi="TimesNewRomanPSMT"/>
          <w:sz w:val="24"/>
          <w:szCs w:val="24"/>
        </w:rPr>
        <w:footnoteReference w:id="5"/>
      </w:r>
    </w:p>
    <w:p w14:paraId="0687413A" w14:textId="77777777" w:rsidR="008D5F23" w:rsidRPr="0072242C" w:rsidRDefault="000A55C4"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Jinými příčinami otroctví jsou </w:t>
      </w:r>
      <w:r w:rsidRPr="005249D5">
        <w:rPr>
          <w:rFonts w:ascii="TimesNewRomanPSMT" w:hAnsi="TimesNewRomanPSMT" w:cs="TimesNewRomanPSMT"/>
          <w:i/>
          <w:sz w:val="24"/>
          <w:szCs w:val="24"/>
        </w:rPr>
        <w:t>o</w:t>
      </w:r>
      <w:r w:rsidRPr="000A55C4">
        <w:rPr>
          <w:rFonts w:ascii="TimesNewRomanPSMT" w:hAnsi="TimesNewRomanPSMT" w:cs="TimesNewRomanPSMT"/>
          <w:i/>
          <w:sz w:val="24"/>
          <w:szCs w:val="24"/>
        </w:rPr>
        <w:t>zbrojené konflikty, násilí, kriminalita a terorismus</w:t>
      </w:r>
      <w:r>
        <w:rPr>
          <w:rFonts w:ascii="TimesNewRomanPSMT" w:hAnsi="TimesNewRomanPSMT" w:cs="TimesNewRomanPSMT"/>
          <w:sz w:val="24"/>
          <w:szCs w:val="24"/>
        </w:rPr>
        <w:t>. Mnoho lidí bývá uneseno, aby byli prodáni, naverbováni jako bojovníci anebo sexuálně vykořis</w:t>
      </w:r>
      <w:r w:rsidR="00DF7FEF">
        <w:rPr>
          <w:rFonts w:ascii="TimesNewRomanPSMT" w:hAnsi="TimesNewRomanPSMT" w:cs="TimesNewRomanPSMT"/>
          <w:sz w:val="24"/>
          <w:szCs w:val="24"/>
        </w:rPr>
        <w:t>ťováni. J</w:t>
      </w:r>
      <w:r>
        <w:rPr>
          <w:rFonts w:ascii="TimesNewRomanPSMT" w:hAnsi="TimesNewRomanPSMT" w:cs="TimesNewRomanPSMT"/>
          <w:sz w:val="24"/>
          <w:szCs w:val="24"/>
        </w:rPr>
        <w:t xml:space="preserve">iní jsou zase nuceni emigrovat a </w:t>
      </w:r>
      <w:r w:rsidR="00DF1AE3">
        <w:rPr>
          <w:rFonts w:ascii="TimesNewRomanPSMT" w:hAnsi="TimesNewRomanPSMT" w:cs="TimesNewRomanPSMT"/>
          <w:sz w:val="24"/>
          <w:szCs w:val="24"/>
        </w:rPr>
        <w:t xml:space="preserve">všechno </w:t>
      </w:r>
      <w:r>
        <w:rPr>
          <w:rFonts w:ascii="TimesNewRomanPSMT" w:hAnsi="TimesNewRomanPSMT" w:cs="TimesNewRomanPSMT"/>
          <w:sz w:val="24"/>
          <w:szCs w:val="24"/>
        </w:rPr>
        <w:t>opustit: půdu, dům, majetky i rodinné příslušníky</w:t>
      </w:r>
      <w:r w:rsidR="00DF7FEF">
        <w:rPr>
          <w:rFonts w:ascii="TimesNewRomanPSMT" w:hAnsi="TimesNewRomanPSMT" w:cs="TimesNewRomanPSMT"/>
          <w:sz w:val="24"/>
          <w:szCs w:val="24"/>
        </w:rPr>
        <w:t xml:space="preserve">. </w:t>
      </w:r>
      <w:r w:rsidR="00DF1AE3">
        <w:rPr>
          <w:rFonts w:ascii="TimesNewRomanPSMT" w:hAnsi="TimesNewRomanPSMT" w:cs="TimesNewRomanPSMT"/>
          <w:sz w:val="24"/>
          <w:szCs w:val="24"/>
        </w:rPr>
        <w:t>J</w:t>
      </w:r>
      <w:r w:rsidR="00DF7FEF">
        <w:rPr>
          <w:rFonts w:ascii="TimesNewRomanPSMT" w:hAnsi="TimesNewRomanPSMT" w:cs="TimesNewRomanPSMT"/>
          <w:sz w:val="24"/>
          <w:szCs w:val="24"/>
        </w:rPr>
        <w:t>sou potom nuceni hledat alternativu</w:t>
      </w:r>
      <w:r>
        <w:rPr>
          <w:rFonts w:ascii="TimesNewRomanPSMT" w:hAnsi="TimesNewRomanPSMT" w:cs="TimesNewRomanPSMT"/>
          <w:sz w:val="24"/>
          <w:szCs w:val="24"/>
        </w:rPr>
        <w:t xml:space="preserve"> </w:t>
      </w:r>
      <w:r w:rsidR="00DF7FEF">
        <w:rPr>
          <w:rFonts w:ascii="TimesNewRomanPSMT" w:hAnsi="TimesNewRomanPSMT" w:cs="TimesNewRomanPSMT"/>
          <w:sz w:val="24"/>
          <w:szCs w:val="24"/>
        </w:rPr>
        <w:t>ke strašným životním podmínkám, i když přitom dávají v sázku vlastní důstojnost a přežití a riskují, že vstoupí do začarovaného kruhu, v němž se stávají obětí bídy, korupce a jejich zhoubných důsledků.</w:t>
      </w:r>
    </w:p>
    <w:p w14:paraId="0DDE1388" w14:textId="77777777" w:rsidR="008D5F23" w:rsidRPr="0072242C" w:rsidRDefault="008D5F23" w:rsidP="003C24A5">
      <w:pPr>
        <w:autoSpaceDE w:val="0"/>
        <w:autoSpaceDN w:val="0"/>
        <w:adjustRightInd w:val="0"/>
        <w:spacing w:after="0" w:line="240" w:lineRule="auto"/>
        <w:rPr>
          <w:rFonts w:ascii="TimesNewRomanPS-ItalicMT" w:hAnsi="TimesNewRomanPS-ItalicMT" w:cs="TimesNewRomanPS-ItalicMT"/>
          <w:i/>
          <w:iCs/>
          <w:sz w:val="24"/>
          <w:szCs w:val="24"/>
        </w:rPr>
      </w:pPr>
    </w:p>
    <w:p w14:paraId="1BA00A7F" w14:textId="77777777" w:rsidR="006B0F30" w:rsidRPr="0072242C" w:rsidRDefault="006B0F30"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65BF658E" w14:textId="77777777" w:rsidR="008D5F23" w:rsidRPr="0072242C" w:rsidRDefault="00DF7FEF"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Společné úsilí o překonání otroctví</w:t>
      </w:r>
    </w:p>
    <w:p w14:paraId="7AA7D3FF"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137CCE8F"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t xml:space="preserve">5. </w:t>
      </w:r>
      <w:r w:rsidR="009250EC">
        <w:rPr>
          <w:rFonts w:ascii="TimesNewRomanPSMT" w:hAnsi="TimesNewRomanPSMT" w:cs="TimesNewRomanPSMT"/>
          <w:sz w:val="24"/>
          <w:szCs w:val="24"/>
        </w:rPr>
        <w:t xml:space="preserve">Když sledujeme </w:t>
      </w:r>
      <w:r w:rsidR="00DF1AE3">
        <w:rPr>
          <w:rFonts w:ascii="TimesNewRomanPSMT" w:hAnsi="TimesNewRomanPSMT" w:cs="TimesNewRomanPSMT"/>
          <w:sz w:val="24"/>
          <w:szCs w:val="24"/>
        </w:rPr>
        <w:t>fenomén</w:t>
      </w:r>
      <w:r w:rsidR="009250EC">
        <w:rPr>
          <w:rFonts w:ascii="TimesNewRomanPSMT" w:hAnsi="TimesNewRomanPSMT" w:cs="TimesNewRomanPSMT"/>
          <w:sz w:val="24"/>
          <w:szCs w:val="24"/>
        </w:rPr>
        <w:t xml:space="preserve"> obchodování s lidmi, ilegálního </w:t>
      </w:r>
      <w:r w:rsidR="0057580C">
        <w:rPr>
          <w:rFonts w:ascii="TimesNewRomanPSMT" w:hAnsi="TimesNewRomanPSMT" w:cs="TimesNewRomanPSMT"/>
          <w:sz w:val="24"/>
          <w:szCs w:val="24"/>
        </w:rPr>
        <w:t>převozu migrantů</w:t>
      </w:r>
      <w:r w:rsidR="009250EC">
        <w:rPr>
          <w:rFonts w:ascii="TimesNewRomanPSMT" w:hAnsi="TimesNewRomanPSMT" w:cs="TimesNewRomanPSMT"/>
          <w:sz w:val="24"/>
          <w:szCs w:val="24"/>
        </w:rPr>
        <w:t xml:space="preserve"> a jiné známé i neznámé tváře otroctví, často </w:t>
      </w:r>
      <w:r w:rsidR="00DF1AE3">
        <w:rPr>
          <w:rFonts w:ascii="TimesNewRomanPSMT" w:hAnsi="TimesNewRomanPSMT" w:cs="TimesNewRomanPSMT"/>
          <w:sz w:val="24"/>
          <w:szCs w:val="24"/>
        </w:rPr>
        <w:t>máme dojem, že k němu dochází kvůli</w:t>
      </w:r>
      <w:r w:rsidR="009250EC">
        <w:rPr>
          <w:rFonts w:ascii="TimesNewRomanPSMT" w:hAnsi="TimesNewRomanPSMT" w:cs="TimesNewRomanPSMT"/>
          <w:sz w:val="24"/>
          <w:szCs w:val="24"/>
        </w:rPr>
        <w:t xml:space="preserve"> všeobecné lhostejnosti.</w:t>
      </w:r>
    </w:p>
    <w:p w14:paraId="360CED3C" w14:textId="77777777" w:rsidR="008D5F23" w:rsidRPr="0072242C" w:rsidRDefault="009250EC"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I když je to bohužel z velké části pravda, chtěl bych připomenout tichou práci, kterou mnoho let vykonávají ve prospěch obětí mnohé </w:t>
      </w:r>
      <w:r w:rsidRPr="009250EC">
        <w:rPr>
          <w:rFonts w:ascii="TimesNewRomanPSMT" w:hAnsi="TimesNewRomanPSMT" w:cs="TimesNewRomanPSMT"/>
          <w:i/>
          <w:sz w:val="24"/>
          <w:szCs w:val="24"/>
        </w:rPr>
        <w:t>řeholní kongregace</w:t>
      </w:r>
      <w:r>
        <w:rPr>
          <w:rFonts w:ascii="TimesNewRomanPSMT" w:hAnsi="TimesNewRomanPSMT" w:cs="TimesNewRomanPSMT"/>
          <w:sz w:val="24"/>
          <w:szCs w:val="24"/>
        </w:rPr>
        <w:t xml:space="preserve">, zvláště ženské. Tyto instituty pracují </w:t>
      </w:r>
      <w:r w:rsidR="00162D51">
        <w:rPr>
          <w:rFonts w:ascii="TimesNewRomanPSMT" w:hAnsi="TimesNewRomanPSMT" w:cs="TimesNewRomanPSMT"/>
          <w:sz w:val="24"/>
          <w:szCs w:val="24"/>
        </w:rPr>
        <w:t>v</w:t>
      </w:r>
      <w:r>
        <w:rPr>
          <w:rFonts w:ascii="TimesNewRomanPSMT" w:hAnsi="TimesNewRomanPSMT" w:cs="TimesNewRomanPSMT"/>
          <w:sz w:val="24"/>
          <w:szCs w:val="24"/>
        </w:rPr>
        <w:t xml:space="preserve"> těžkých podmín</w:t>
      </w:r>
      <w:r w:rsidR="00162D51">
        <w:rPr>
          <w:rFonts w:ascii="TimesNewRomanPSMT" w:hAnsi="TimesNewRomanPSMT" w:cs="TimesNewRomanPSMT"/>
          <w:sz w:val="24"/>
          <w:szCs w:val="24"/>
        </w:rPr>
        <w:t>kách,</w:t>
      </w:r>
      <w:r>
        <w:rPr>
          <w:rFonts w:ascii="TimesNewRomanPSMT" w:hAnsi="TimesNewRomanPSMT" w:cs="TimesNewRomanPSMT"/>
          <w:sz w:val="24"/>
          <w:szCs w:val="24"/>
        </w:rPr>
        <w:t xml:space="preserve"> </w:t>
      </w:r>
      <w:r w:rsidR="00DF1AE3">
        <w:rPr>
          <w:rFonts w:ascii="TimesNewRomanPSMT" w:hAnsi="TimesNewRomanPSMT" w:cs="TimesNewRomanPSMT"/>
          <w:sz w:val="24"/>
          <w:szCs w:val="24"/>
        </w:rPr>
        <w:t>kde</w:t>
      </w:r>
      <w:r>
        <w:rPr>
          <w:rFonts w:ascii="TimesNewRomanPSMT" w:hAnsi="TimesNewRomanPSMT" w:cs="TimesNewRomanPSMT"/>
          <w:sz w:val="24"/>
          <w:szCs w:val="24"/>
        </w:rPr>
        <w:t xml:space="preserve"> často </w:t>
      </w:r>
      <w:r w:rsidR="00DF1AE3">
        <w:rPr>
          <w:rFonts w:ascii="TimesNewRomanPSMT" w:hAnsi="TimesNewRomanPSMT" w:cs="TimesNewRomanPSMT"/>
          <w:sz w:val="24"/>
          <w:szCs w:val="24"/>
        </w:rPr>
        <w:t>vládne násilí</w:t>
      </w:r>
      <w:r>
        <w:rPr>
          <w:rFonts w:ascii="TimesNewRomanPSMT" w:hAnsi="TimesNewRomanPSMT" w:cs="TimesNewRomanPSMT"/>
          <w:sz w:val="24"/>
          <w:szCs w:val="24"/>
        </w:rPr>
        <w:t xml:space="preserve">, a </w:t>
      </w:r>
      <w:proofErr w:type="gramStart"/>
      <w:r>
        <w:rPr>
          <w:rFonts w:ascii="TimesNewRomanPSMT" w:hAnsi="TimesNewRomanPSMT" w:cs="TimesNewRomanPSMT"/>
          <w:sz w:val="24"/>
          <w:szCs w:val="24"/>
        </w:rPr>
        <w:t>snaží</w:t>
      </w:r>
      <w:proofErr w:type="gramEnd"/>
      <w:r>
        <w:rPr>
          <w:rFonts w:ascii="TimesNewRomanPSMT" w:hAnsi="TimesNewRomanPSMT" w:cs="TimesNewRomanPSMT"/>
          <w:sz w:val="24"/>
          <w:szCs w:val="24"/>
        </w:rPr>
        <w:t xml:space="preserve"> se rozbíjet neviditelné </w:t>
      </w:r>
      <w:r w:rsidR="00DF1AE3">
        <w:rPr>
          <w:rFonts w:ascii="TimesNewRomanPSMT" w:hAnsi="TimesNewRomanPSMT" w:cs="TimesNewRomanPSMT"/>
          <w:sz w:val="24"/>
          <w:szCs w:val="24"/>
        </w:rPr>
        <w:t>řetězy</w:t>
      </w:r>
      <w:r>
        <w:rPr>
          <w:rFonts w:ascii="TimesNewRomanPSMT" w:hAnsi="TimesNewRomanPSMT" w:cs="TimesNewRomanPSMT"/>
          <w:sz w:val="24"/>
          <w:szCs w:val="24"/>
        </w:rPr>
        <w:t xml:space="preserve">, jimiž jsou oběti připoutány ke svým překupníkům a vykořisťovatelům. Jsou to řetězy, jejichž články jsou tvořeny </w:t>
      </w:r>
      <w:r w:rsidR="00682661">
        <w:rPr>
          <w:rFonts w:ascii="TimesNewRomanPSMT" w:hAnsi="TimesNewRomanPSMT" w:cs="TimesNewRomanPSMT"/>
          <w:sz w:val="24"/>
          <w:szCs w:val="24"/>
        </w:rPr>
        <w:t>buď jemnými psychologi</w:t>
      </w:r>
      <w:r>
        <w:rPr>
          <w:rFonts w:ascii="TimesNewRomanPSMT" w:hAnsi="TimesNewRomanPSMT" w:cs="TimesNewRomanPSMT"/>
          <w:sz w:val="24"/>
          <w:szCs w:val="24"/>
        </w:rPr>
        <w:t xml:space="preserve">ckými </w:t>
      </w:r>
      <w:r w:rsidR="000F316A">
        <w:rPr>
          <w:rFonts w:ascii="TimesNewRomanPSMT" w:hAnsi="TimesNewRomanPSMT" w:cs="TimesNewRomanPSMT"/>
          <w:sz w:val="24"/>
          <w:szCs w:val="24"/>
        </w:rPr>
        <w:t>manévry</w:t>
      </w:r>
      <w:r>
        <w:rPr>
          <w:rFonts w:ascii="TimesNewRomanPSMT" w:hAnsi="TimesNewRomanPSMT" w:cs="TimesNewRomanPSMT"/>
          <w:sz w:val="24"/>
          <w:szCs w:val="24"/>
        </w:rPr>
        <w:t>, které činí oběti závislými na jejich trýznitelích</w:t>
      </w:r>
      <w:r w:rsidR="00682661">
        <w:rPr>
          <w:rFonts w:ascii="TimesNewRomanPSMT" w:hAnsi="TimesNewRomanPSMT" w:cs="TimesNewRomanPSMT"/>
          <w:sz w:val="24"/>
          <w:szCs w:val="24"/>
        </w:rPr>
        <w:t xml:space="preserve"> </w:t>
      </w:r>
      <w:r w:rsidR="000F316A">
        <w:rPr>
          <w:rFonts w:ascii="TimesNewRomanPSMT" w:hAnsi="TimesNewRomanPSMT" w:cs="TimesNewRomanPSMT"/>
          <w:sz w:val="24"/>
          <w:szCs w:val="24"/>
        </w:rPr>
        <w:t>prostřednictvím vydírání</w:t>
      </w:r>
      <w:r w:rsidR="00682661">
        <w:rPr>
          <w:rFonts w:ascii="TimesNewRomanPSMT" w:hAnsi="TimesNewRomanPSMT" w:cs="TimesNewRomanPSMT"/>
          <w:sz w:val="24"/>
          <w:szCs w:val="24"/>
        </w:rPr>
        <w:t xml:space="preserve"> a </w:t>
      </w:r>
      <w:r w:rsidR="00612E06">
        <w:rPr>
          <w:rFonts w:ascii="TimesNewRomanPSMT" w:hAnsi="TimesNewRomanPSMT" w:cs="TimesNewRomanPSMT"/>
          <w:sz w:val="24"/>
          <w:szCs w:val="24"/>
        </w:rPr>
        <w:t>vyhrožování</w:t>
      </w:r>
      <w:r w:rsidR="00682661">
        <w:rPr>
          <w:rFonts w:ascii="TimesNewRomanPSMT" w:hAnsi="TimesNewRomanPSMT" w:cs="TimesNewRomanPSMT"/>
          <w:sz w:val="24"/>
          <w:szCs w:val="24"/>
        </w:rPr>
        <w:t xml:space="preserve"> jim a jejich blízkým, nebo také materiálními prostředky, jako je odebrání osobních dokumentů a fyzické násilí. Činnost řeholních kongregací se rozvíjí především ve třech oblastech: pomoc obětem, jejich </w:t>
      </w:r>
      <w:r w:rsidR="000F316A">
        <w:rPr>
          <w:rFonts w:ascii="TimesNewRomanPSMT" w:hAnsi="TimesNewRomanPSMT" w:cs="TimesNewRomanPSMT"/>
          <w:sz w:val="24"/>
          <w:szCs w:val="24"/>
        </w:rPr>
        <w:t xml:space="preserve">psychologická a výchovná </w:t>
      </w:r>
      <w:r w:rsidR="00682661">
        <w:rPr>
          <w:rFonts w:ascii="TimesNewRomanPSMT" w:hAnsi="TimesNewRomanPSMT" w:cs="TimesNewRomanPSMT"/>
          <w:sz w:val="24"/>
          <w:szCs w:val="24"/>
        </w:rPr>
        <w:t xml:space="preserve">rehabilitace a nové začlenění do společnosti, kam přišly nebo odkud přišly. </w:t>
      </w:r>
    </w:p>
    <w:p w14:paraId="28F5F3DC" w14:textId="77777777" w:rsidR="008D5F23" w:rsidRPr="0072242C" w:rsidRDefault="00F41306"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Tato obrovská práce vyžadující odvahu, trpělivost a vytrvalost si </w:t>
      </w:r>
      <w:proofErr w:type="gramStart"/>
      <w:r>
        <w:rPr>
          <w:rFonts w:ascii="TimesNewRomanPSMT" w:hAnsi="TimesNewRomanPSMT" w:cs="TimesNewRomanPSMT"/>
          <w:sz w:val="24"/>
          <w:szCs w:val="24"/>
        </w:rPr>
        <w:t>zaslouží</w:t>
      </w:r>
      <w:proofErr w:type="gramEnd"/>
      <w:r>
        <w:rPr>
          <w:rFonts w:ascii="TimesNewRomanPSMT" w:hAnsi="TimesNewRomanPSMT" w:cs="TimesNewRomanPSMT"/>
          <w:sz w:val="24"/>
          <w:szCs w:val="24"/>
        </w:rPr>
        <w:t xml:space="preserve"> ocenění ze strany celé církve i společnosti. Avšak pro odstranění rány vykořisťování lidské osoby </w:t>
      </w:r>
      <w:r w:rsidR="00612E06">
        <w:rPr>
          <w:rFonts w:ascii="TimesNewRomanPSMT" w:hAnsi="TimesNewRomanPSMT" w:cs="TimesNewRomanPSMT"/>
          <w:sz w:val="24"/>
          <w:szCs w:val="24"/>
        </w:rPr>
        <w:t>nemůže samozřejmě stačit jen on</w:t>
      </w:r>
      <w:r>
        <w:rPr>
          <w:rFonts w:ascii="TimesNewRomanPSMT" w:hAnsi="TimesNewRomanPSMT" w:cs="TimesNewRomanPSMT"/>
          <w:sz w:val="24"/>
          <w:szCs w:val="24"/>
        </w:rPr>
        <w:t xml:space="preserve">a sama. </w:t>
      </w:r>
      <w:r w:rsidR="001E2EFC">
        <w:rPr>
          <w:rFonts w:ascii="TimesNewRomanPSMT" w:hAnsi="TimesNewRomanPSMT" w:cs="TimesNewRomanPSMT"/>
          <w:sz w:val="24"/>
          <w:szCs w:val="24"/>
        </w:rPr>
        <w:t>J</w:t>
      </w:r>
      <w:r>
        <w:rPr>
          <w:rFonts w:ascii="TimesNewRomanPSMT" w:hAnsi="TimesNewRomanPSMT" w:cs="TimesNewRomanPSMT"/>
          <w:sz w:val="24"/>
          <w:szCs w:val="24"/>
        </w:rPr>
        <w:t xml:space="preserve">e </w:t>
      </w:r>
      <w:r w:rsidR="001E2EFC">
        <w:rPr>
          <w:rFonts w:ascii="TimesNewRomanPSMT" w:hAnsi="TimesNewRomanPSMT" w:cs="TimesNewRomanPSMT"/>
          <w:sz w:val="24"/>
          <w:szCs w:val="24"/>
        </w:rPr>
        <w:t xml:space="preserve">rovněž </w:t>
      </w:r>
      <w:r>
        <w:rPr>
          <w:rFonts w:ascii="TimesNewRomanPSMT" w:hAnsi="TimesNewRomanPSMT" w:cs="TimesNewRomanPSMT"/>
          <w:sz w:val="24"/>
          <w:szCs w:val="24"/>
        </w:rPr>
        <w:t xml:space="preserve">třeba </w:t>
      </w:r>
      <w:r w:rsidR="00162D51">
        <w:rPr>
          <w:rFonts w:ascii="TimesNewRomanPSMT" w:hAnsi="TimesNewRomanPSMT" w:cs="TimesNewRomanPSMT"/>
          <w:sz w:val="24"/>
          <w:szCs w:val="24"/>
        </w:rPr>
        <w:t xml:space="preserve">vyvinout </w:t>
      </w:r>
      <w:r>
        <w:rPr>
          <w:rFonts w:ascii="TimesNewRomanPSMT" w:hAnsi="TimesNewRomanPSMT" w:cs="TimesNewRomanPSMT"/>
          <w:sz w:val="24"/>
          <w:szCs w:val="24"/>
        </w:rPr>
        <w:t xml:space="preserve">úsilí na </w:t>
      </w:r>
      <w:r w:rsidRPr="001E2EFC">
        <w:rPr>
          <w:rFonts w:ascii="TimesNewRomanPSMT" w:hAnsi="TimesNewRomanPSMT" w:cs="TimesNewRomanPSMT"/>
          <w:i/>
          <w:sz w:val="24"/>
          <w:szCs w:val="24"/>
        </w:rPr>
        <w:t>institucionální úrovn</w:t>
      </w:r>
      <w:r w:rsidR="00162D51">
        <w:rPr>
          <w:rFonts w:ascii="TimesNewRomanPSMT" w:hAnsi="TimesNewRomanPSMT" w:cs="TimesNewRomanPSMT"/>
          <w:i/>
          <w:sz w:val="24"/>
          <w:szCs w:val="24"/>
        </w:rPr>
        <w:t>i</w:t>
      </w:r>
      <w:r>
        <w:rPr>
          <w:rFonts w:ascii="TimesNewRomanPSMT" w:hAnsi="TimesNewRomanPSMT" w:cs="TimesNewRomanPSMT"/>
          <w:sz w:val="24"/>
          <w:szCs w:val="24"/>
        </w:rPr>
        <w:t xml:space="preserve"> ubírající se třemi směry: prevence, ochrana obětí a soudní řízení </w:t>
      </w:r>
      <w:r w:rsidR="000F316A">
        <w:rPr>
          <w:rFonts w:ascii="TimesNewRomanPSMT" w:hAnsi="TimesNewRomanPSMT" w:cs="TimesNewRomanPSMT"/>
          <w:sz w:val="24"/>
          <w:szCs w:val="24"/>
        </w:rPr>
        <w:t>se</w:t>
      </w:r>
      <w:r>
        <w:rPr>
          <w:rFonts w:ascii="TimesNewRomanPSMT" w:hAnsi="TimesNewRomanPSMT" w:cs="TimesNewRomanPSMT"/>
          <w:sz w:val="24"/>
          <w:szCs w:val="24"/>
        </w:rPr>
        <w:t xml:space="preserve"> zodpovědným</w:t>
      </w:r>
      <w:r w:rsidR="000F316A">
        <w:rPr>
          <w:rFonts w:ascii="TimesNewRomanPSMT" w:hAnsi="TimesNewRomanPSMT" w:cs="TimesNewRomanPSMT"/>
          <w:sz w:val="24"/>
          <w:szCs w:val="24"/>
        </w:rPr>
        <w:t>i</w:t>
      </w:r>
      <w:r>
        <w:rPr>
          <w:rFonts w:ascii="TimesNewRomanPSMT" w:hAnsi="TimesNewRomanPSMT" w:cs="TimesNewRomanPSMT"/>
          <w:sz w:val="24"/>
          <w:szCs w:val="24"/>
        </w:rPr>
        <w:t xml:space="preserve">. </w:t>
      </w:r>
      <w:r w:rsidR="00162D51">
        <w:rPr>
          <w:rFonts w:ascii="TimesNewRomanPSMT" w:hAnsi="TimesNewRomanPSMT" w:cs="TimesNewRomanPSMT"/>
          <w:sz w:val="24"/>
          <w:szCs w:val="24"/>
        </w:rPr>
        <w:t>J</w:t>
      </w:r>
      <w:r>
        <w:rPr>
          <w:rFonts w:ascii="TimesNewRomanPSMT" w:hAnsi="TimesNewRomanPSMT" w:cs="TimesNewRomanPSMT"/>
          <w:sz w:val="24"/>
          <w:szCs w:val="24"/>
        </w:rPr>
        <w:t>ako zločinecké organizace používají pro dosažení svých cílů globální sít</w:t>
      </w:r>
      <w:r w:rsidR="00162D51">
        <w:rPr>
          <w:rFonts w:ascii="TimesNewRomanPSMT" w:hAnsi="TimesNewRomanPSMT" w:cs="TimesNewRomanPSMT"/>
          <w:sz w:val="24"/>
          <w:szCs w:val="24"/>
        </w:rPr>
        <w:t>ě,</w:t>
      </w:r>
      <w:r>
        <w:rPr>
          <w:rFonts w:ascii="TimesNewRomanPSMT" w:hAnsi="TimesNewRomanPSMT" w:cs="TimesNewRomanPSMT"/>
          <w:sz w:val="24"/>
          <w:szCs w:val="24"/>
        </w:rPr>
        <w:t xml:space="preserve"> </w:t>
      </w:r>
      <w:r w:rsidR="00C65902">
        <w:rPr>
          <w:rFonts w:ascii="TimesNewRomanPSMT" w:hAnsi="TimesNewRomanPSMT" w:cs="TimesNewRomanPSMT"/>
          <w:sz w:val="24"/>
          <w:szCs w:val="24"/>
        </w:rPr>
        <w:t xml:space="preserve">stejně </w:t>
      </w:r>
      <w:r>
        <w:rPr>
          <w:rFonts w:ascii="TimesNewRomanPSMT" w:hAnsi="TimesNewRomanPSMT" w:cs="TimesNewRomanPSMT"/>
          <w:sz w:val="24"/>
          <w:szCs w:val="24"/>
        </w:rPr>
        <w:t xml:space="preserve">tak i činnost zaměřená na </w:t>
      </w:r>
      <w:r w:rsidR="00162D51">
        <w:rPr>
          <w:rFonts w:ascii="TimesNewRomanPSMT" w:hAnsi="TimesNewRomanPSMT" w:cs="TimesNewRomanPSMT"/>
          <w:sz w:val="24"/>
          <w:szCs w:val="24"/>
        </w:rPr>
        <w:t xml:space="preserve">likvidaci </w:t>
      </w:r>
      <w:r>
        <w:rPr>
          <w:rFonts w:ascii="TimesNewRomanPSMT" w:hAnsi="TimesNewRomanPSMT" w:cs="TimesNewRomanPSMT"/>
          <w:sz w:val="24"/>
          <w:szCs w:val="24"/>
        </w:rPr>
        <w:t xml:space="preserve">tohoto jevu vyžaduje </w:t>
      </w:r>
      <w:r w:rsidR="00C65902">
        <w:rPr>
          <w:rFonts w:ascii="TimesNewRomanPSMT" w:hAnsi="TimesNewRomanPSMT" w:cs="TimesNewRomanPSMT"/>
          <w:sz w:val="24"/>
          <w:szCs w:val="24"/>
        </w:rPr>
        <w:t xml:space="preserve">společné a obdobné globální úsilí i </w:t>
      </w:r>
      <w:r w:rsidR="001E2EFC">
        <w:rPr>
          <w:rFonts w:ascii="TimesNewRomanPSMT" w:hAnsi="TimesNewRomanPSMT" w:cs="TimesNewRomanPSMT"/>
          <w:sz w:val="24"/>
          <w:szCs w:val="24"/>
        </w:rPr>
        <w:t xml:space="preserve">ze strany různých aktérů </w:t>
      </w:r>
      <w:r w:rsidR="00C65902">
        <w:rPr>
          <w:rFonts w:ascii="TimesNewRomanPSMT" w:hAnsi="TimesNewRomanPSMT" w:cs="TimesNewRomanPSMT"/>
          <w:sz w:val="24"/>
          <w:szCs w:val="24"/>
        </w:rPr>
        <w:t xml:space="preserve">ve </w:t>
      </w:r>
      <w:r w:rsidR="001E2EFC">
        <w:rPr>
          <w:rFonts w:ascii="TimesNewRomanPSMT" w:hAnsi="TimesNewRomanPSMT" w:cs="TimesNewRomanPSMT"/>
          <w:sz w:val="24"/>
          <w:szCs w:val="24"/>
        </w:rPr>
        <w:t>společnost</w:t>
      </w:r>
      <w:r w:rsidR="00C65902">
        <w:rPr>
          <w:rFonts w:ascii="TimesNewRomanPSMT" w:hAnsi="TimesNewRomanPSMT" w:cs="TimesNewRomanPSMT"/>
          <w:sz w:val="24"/>
          <w:szCs w:val="24"/>
        </w:rPr>
        <w:t>i</w:t>
      </w:r>
      <w:r w:rsidR="001E2EFC">
        <w:rPr>
          <w:rFonts w:ascii="TimesNewRomanPSMT" w:hAnsi="TimesNewRomanPSMT" w:cs="TimesNewRomanPSMT"/>
          <w:sz w:val="24"/>
          <w:szCs w:val="24"/>
        </w:rPr>
        <w:t>.</w:t>
      </w:r>
    </w:p>
    <w:p w14:paraId="7E990952" w14:textId="77777777" w:rsidR="008D5F23" w:rsidRPr="0098010F" w:rsidRDefault="0098010F"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i/>
          <w:sz w:val="24"/>
          <w:szCs w:val="24"/>
        </w:rPr>
        <w:t>Státy</w:t>
      </w:r>
      <w:r>
        <w:rPr>
          <w:rFonts w:ascii="TimesNewRomanPSMT" w:hAnsi="TimesNewRomanPSMT" w:cs="TimesNewRomanPSMT"/>
          <w:sz w:val="24"/>
          <w:szCs w:val="24"/>
        </w:rPr>
        <w:t xml:space="preserve"> by měly dbát na to, aby jejich zákonodárství</w:t>
      </w:r>
      <w:r w:rsidR="0050732C">
        <w:rPr>
          <w:rFonts w:ascii="TimesNewRomanPSMT" w:hAnsi="TimesNewRomanPSMT" w:cs="TimesNewRomanPSMT"/>
          <w:sz w:val="24"/>
          <w:szCs w:val="24"/>
        </w:rPr>
        <w:t xml:space="preserve"> týkající se</w:t>
      </w:r>
      <w:r>
        <w:rPr>
          <w:rFonts w:ascii="TimesNewRomanPSMT" w:hAnsi="TimesNewRomanPSMT" w:cs="TimesNewRomanPSMT"/>
          <w:sz w:val="24"/>
          <w:szCs w:val="24"/>
        </w:rPr>
        <w:t xml:space="preserve"> migrac</w:t>
      </w:r>
      <w:r w:rsidR="0050732C">
        <w:rPr>
          <w:rFonts w:ascii="TimesNewRomanPSMT" w:hAnsi="TimesNewRomanPSMT" w:cs="TimesNewRomanPSMT"/>
          <w:sz w:val="24"/>
          <w:szCs w:val="24"/>
        </w:rPr>
        <w:t>e,</w:t>
      </w:r>
      <w:r>
        <w:rPr>
          <w:rFonts w:ascii="TimesNewRomanPSMT" w:hAnsi="TimesNewRomanPSMT" w:cs="TimesNewRomanPSMT"/>
          <w:sz w:val="24"/>
          <w:szCs w:val="24"/>
        </w:rPr>
        <w:t xml:space="preserve"> prác</w:t>
      </w:r>
      <w:r w:rsidR="0050732C">
        <w:rPr>
          <w:rFonts w:ascii="TimesNewRomanPSMT" w:hAnsi="TimesNewRomanPSMT" w:cs="TimesNewRomanPSMT"/>
          <w:sz w:val="24"/>
          <w:szCs w:val="24"/>
        </w:rPr>
        <w:t>e,</w:t>
      </w:r>
      <w:r>
        <w:rPr>
          <w:rFonts w:ascii="TimesNewRomanPSMT" w:hAnsi="TimesNewRomanPSMT" w:cs="TimesNewRomanPSMT"/>
          <w:sz w:val="24"/>
          <w:szCs w:val="24"/>
        </w:rPr>
        <w:t xml:space="preserve"> adopcí</w:t>
      </w:r>
      <w:r w:rsidR="0050732C">
        <w:rPr>
          <w:rFonts w:ascii="TimesNewRomanPSMT" w:hAnsi="TimesNewRomanPSMT" w:cs="TimesNewRomanPSMT"/>
          <w:sz w:val="24"/>
          <w:szCs w:val="24"/>
        </w:rPr>
        <w:t>,</w:t>
      </w:r>
      <w:r>
        <w:rPr>
          <w:rFonts w:ascii="TimesNewRomanPSMT" w:hAnsi="TimesNewRomanPSMT" w:cs="TimesNewRomanPSMT"/>
          <w:sz w:val="24"/>
          <w:szCs w:val="24"/>
        </w:rPr>
        <w:t xml:space="preserve"> přesouvání firemních sídel </w:t>
      </w:r>
      <w:r w:rsidR="0050732C">
        <w:rPr>
          <w:rFonts w:ascii="TimesNewRomanPSMT" w:hAnsi="TimesNewRomanPSMT" w:cs="TimesNewRomanPSMT"/>
          <w:sz w:val="24"/>
          <w:szCs w:val="24"/>
        </w:rPr>
        <w:t xml:space="preserve">a </w:t>
      </w:r>
      <w:r>
        <w:rPr>
          <w:rFonts w:ascii="TimesNewRomanPSMT" w:hAnsi="TimesNewRomanPSMT" w:cs="TimesNewRomanPSMT"/>
          <w:sz w:val="24"/>
          <w:szCs w:val="24"/>
        </w:rPr>
        <w:t>komercionalizac</w:t>
      </w:r>
      <w:r w:rsidR="0050732C">
        <w:rPr>
          <w:rFonts w:ascii="TimesNewRomanPSMT" w:hAnsi="TimesNewRomanPSMT" w:cs="TimesNewRomanPSMT"/>
          <w:sz w:val="24"/>
          <w:szCs w:val="24"/>
        </w:rPr>
        <w:t>e</w:t>
      </w:r>
      <w:r>
        <w:rPr>
          <w:rFonts w:ascii="TimesNewRomanPSMT" w:hAnsi="TimesNewRomanPSMT" w:cs="TimesNewRomanPSMT"/>
          <w:sz w:val="24"/>
          <w:szCs w:val="24"/>
        </w:rPr>
        <w:t xml:space="preserve"> produktů</w:t>
      </w:r>
      <w:r w:rsidR="009972D9">
        <w:rPr>
          <w:rFonts w:ascii="TimesNewRomanPSMT" w:hAnsi="TimesNewRomanPSMT" w:cs="TimesNewRomanPSMT"/>
          <w:sz w:val="24"/>
          <w:szCs w:val="24"/>
        </w:rPr>
        <w:t>,</w:t>
      </w:r>
      <w:r>
        <w:rPr>
          <w:rFonts w:ascii="TimesNewRomanPSMT" w:hAnsi="TimesNewRomanPSMT" w:cs="TimesNewRomanPSMT"/>
          <w:sz w:val="24"/>
          <w:szCs w:val="24"/>
        </w:rPr>
        <w:t xml:space="preserve"> získaných vykořisťováním práce</w:t>
      </w:r>
      <w:r w:rsidR="009972D9">
        <w:rPr>
          <w:rFonts w:ascii="TimesNewRomanPSMT" w:hAnsi="TimesNewRomanPSMT" w:cs="TimesNewRomanPSMT"/>
          <w:sz w:val="24"/>
          <w:szCs w:val="24"/>
        </w:rPr>
        <w:t>,</w:t>
      </w:r>
      <w:r>
        <w:rPr>
          <w:rFonts w:ascii="TimesNewRomanPSMT" w:hAnsi="TimesNewRomanPSMT" w:cs="TimesNewRomanPSMT"/>
          <w:sz w:val="24"/>
          <w:szCs w:val="24"/>
        </w:rPr>
        <w:t xml:space="preserve"> skutečně respektoval</w:t>
      </w:r>
      <w:r w:rsidR="0050732C">
        <w:rPr>
          <w:rFonts w:ascii="TimesNewRomanPSMT" w:hAnsi="TimesNewRomanPSMT" w:cs="TimesNewRomanPSMT"/>
          <w:sz w:val="24"/>
          <w:szCs w:val="24"/>
        </w:rPr>
        <w:t>a</w:t>
      </w:r>
      <w:r>
        <w:rPr>
          <w:rFonts w:ascii="TimesNewRomanPSMT" w:hAnsi="TimesNewRomanPSMT" w:cs="TimesNewRomanPSMT"/>
          <w:sz w:val="24"/>
          <w:szCs w:val="24"/>
        </w:rPr>
        <w:t xml:space="preserve"> lidskou důstojnost.</w:t>
      </w:r>
      <w:r w:rsidR="00EC3CF7">
        <w:rPr>
          <w:rFonts w:ascii="TimesNewRomanPSMT" w:hAnsi="TimesNewRomanPSMT" w:cs="TimesNewRomanPSMT"/>
          <w:sz w:val="24"/>
          <w:szCs w:val="24"/>
        </w:rPr>
        <w:t xml:space="preserve"> </w:t>
      </w:r>
      <w:r>
        <w:rPr>
          <w:rFonts w:ascii="TimesNewRomanPSMT" w:hAnsi="TimesNewRomanPSMT" w:cs="TimesNewRomanPSMT"/>
          <w:sz w:val="24"/>
          <w:szCs w:val="24"/>
        </w:rPr>
        <w:t xml:space="preserve">Je třeba </w:t>
      </w:r>
      <w:r w:rsidR="0050732C">
        <w:rPr>
          <w:rFonts w:ascii="TimesNewRomanPSMT" w:hAnsi="TimesNewRomanPSMT" w:cs="TimesNewRomanPSMT"/>
          <w:sz w:val="24"/>
          <w:szCs w:val="24"/>
        </w:rPr>
        <w:t xml:space="preserve">mít </w:t>
      </w:r>
      <w:r>
        <w:rPr>
          <w:rFonts w:ascii="TimesNewRomanPSMT" w:hAnsi="TimesNewRomanPSMT" w:cs="TimesNewRomanPSMT"/>
          <w:sz w:val="24"/>
          <w:szCs w:val="24"/>
        </w:rPr>
        <w:t>spravedliv</w:t>
      </w:r>
      <w:r w:rsidR="0050732C">
        <w:rPr>
          <w:rFonts w:ascii="TimesNewRomanPSMT" w:hAnsi="TimesNewRomanPSMT" w:cs="TimesNewRomanPSMT"/>
          <w:sz w:val="24"/>
          <w:szCs w:val="24"/>
        </w:rPr>
        <w:t>é</w:t>
      </w:r>
      <w:r>
        <w:rPr>
          <w:rFonts w:ascii="TimesNewRomanPSMT" w:hAnsi="TimesNewRomanPSMT" w:cs="TimesNewRomanPSMT"/>
          <w:sz w:val="24"/>
          <w:szCs w:val="24"/>
        </w:rPr>
        <w:t xml:space="preserve"> zákon</w:t>
      </w:r>
      <w:r w:rsidR="0050732C">
        <w:rPr>
          <w:rFonts w:ascii="TimesNewRomanPSMT" w:hAnsi="TimesNewRomanPSMT" w:cs="TimesNewRomanPSMT"/>
          <w:sz w:val="24"/>
          <w:szCs w:val="24"/>
        </w:rPr>
        <w:t>y</w:t>
      </w:r>
      <w:r>
        <w:rPr>
          <w:rFonts w:ascii="TimesNewRomanPSMT" w:hAnsi="TimesNewRomanPSMT" w:cs="TimesNewRomanPSMT"/>
          <w:sz w:val="24"/>
          <w:szCs w:val="24"/>
        </w:rPr>
        <w:t xml:space="preserve"> zaměřen</w:t>
      </w:r>
      <w:r w:rsidR="0050732C">
        <w:rPr>
          <w:rFonts w:ascii="TimesNewRomanPSMT" w:hAnsi="TimesNewRomanPSMT" w:cs="TimesNewRomanPSMT"/>
          <w:sz w:val="24"/>
          <w:szCs w:val="24"/>
        </w:rPr>
        <w:t>é</w:t>
      </w:r>
      <w:r>
        <w:rPr>
          <w:rFonts w:ascii="TimesNewRomanPSMT" w:hAnsi="TimesNewRomanPSMT" w:cs="TimesNewRomanPSMT"/>
          <w:sz w:val="24"/>
          <w:szCs w:val="24"/>
        </w:rPr>
        <w:t xml:space="preserve"> na lidskou osobu, které by chránily její základní práva a v případě jejich porušení by je </w:t>
      </w:r>
      <w:r w:rsidR="00EC3CF7">
        <w:rPr>
          <w:rFonts w:ascii="TimesNewRomanPSMT" w:hAnsi="TimesNewRomanPSMT" w:cs="TimesNewRomanPSMT"/>
          <w:sz w:val="24"/>
          <w:szCs w:val="24"/>
        </w:rPr>
        <w:t>znovu nastolily tak, aby oběť byla rehabilitována a byla zajištěna její bezpečnost. Pro správnou aplikaci takových norem je rovněž zapotřebí účinných kontrolních mechanismů, jež nenechávají místo korupci a beztrestnost</w:t>
      </w:r>
      <w:r w:rsidR="0050732C">
        <w:rPr>
          <w:rFonts w:ascii="TimesNewRomanPSMT" w:hAnsi="TimesNewRomanPSMT" w:cs="TimesNewRomanPSMT"/>
          <w:sz w:val="24"/>
          <w:szCs w:val="24"/>
        </w:rPr>
        <w:t>i</w:t>
      </w:r>
      <w:r>
        <w:rPr>
          <w:rFonts w:ascii="TimesNewRomanPSMT" w:hAnsi="TimesNewRomanPSMT" w:cs="TimesNewRomanPSMT"/>
          <w:sz w:val="24"/>
          <w:szCs w:val="24"/>
        </w:rPr>
        <w:t>.</w:t>
      </w:r>
      <w:r w:rsidR="00EC3CF7">
        <w:rPr>
          <w:rFonts w:ascii="TimesNewRomanPSMT" w:hAnsi="TimesNewRomanPSMT" w:cs="TimesNewRomanPSMT"/>
          <w:sz w:val="24"/>
          <w:szCs w:val="24"/>
        </w:rPr>
        <w:t xml:space="preserve"> Rovněž je nutné, aby byla uznává</w:t>
      </w:r>
      <w:r w:rsidR="006A7162">
        <w:rPr>
          <w:rFonts w:ascii="TimesNewRomanPSMT" w:hAnsi="TimesNewRomanPSMT" w:cs="TimesNewRomanPSMT"/>
          <w:sz w:val="24"/>
          <w:szCs w:val="24"/>
        </w:rPr>
        <w:t>na role ženy ve společnosti</w:t>
      </w:r>
      <w:r w:rsidR="009972D9">
        <w:rPr>
          <w:rFonts w:ascii="TimesNewRomanPSMT" w:hAnsi="TimesNewRomanPSMT" w:cs="TimesNewRomanPSMT"/>
          <w:sz w:val="24"/>
          <w:szCs w:val="24"/>
        </w:rPr>
        <w:t>,</w:t>
      </w:r>
      <w:r w:rsidR="006A7162">
        <w:rPr>
          <w:rFonts w:ascii="TimesNewRomanPSMT" w:hAnsi="TimesNewRomanPSMT" w:cs="TimesNewRomanPSMT"/>
          <w:sz w:val="24"/>
          <w:szCs w:val="24"/>
        </w:rPr>
        <w:t xml:space="preserve"> </w:t>
      </w:r>
      <w:r w:rsidR="009972D9">
        <w:rPr>
          <w:rFonts w:ascii="TimesNewRomanPSMT" w:hAnsi="TimesNewRomanPSMT" w:cs="TimesNewRomanPSMT"/>
          <w:sz w:val="24"/>
          <w:szCs w:val="24"/>
        </w:rPr>
        <w:t xml:space="preserve">a kvůli </w:t>
      </w:r>
      <w:r w:rsidR="00EC3CF7">
        <w:rPr>
          <w:rFonts w:ascii="TimesNewRomanPSMT" w:hAnsi="TimesNewRomanPSMT" w:cs="TimesNewRomanPSMT"/>
          <w:sz w:val="24"/>
          <w:szCs w:val="24"/>
        </w:rPr>
        <w:t>obdržení žádoucích výsledků je potřebné pracovat i na kulturní a komunikační</w:t>
      </w:r>
      <w:r w:rsidR="0050732C" w:rsidRPr="0050732C">
        <w:rPr>
          <w:rFonts w:ascii="TimesNewRomanPSMT" w:hAnsi="TimesNewRomanPSMT" w:cs="TimesNewRomanPSMT"/>
          <w:sz w:val="24"/>
          <w:szCs w:val="24"/>
        </w:rPr>
        <w:t xml:space="preserve"> </w:t>
      </w:r>
      <w:r w:rsidR="0050732C">
        <w:rPr>
          <w:rFonts w:ascii="TimesNewRomanPSMT" w:hAnsi="TimesNewRomanPSMT" w:cs="TimesNewRomanPSMT"/>
          <w:sz w:val="24"/>
          <w:szCs w:val="24"/>
        </w:rPr>
        <w:t>úrovni</w:t>
      </w:r>
      <w:r w:rsidR="00EC3CF7">
        <w:rPr>
          <w:rFonts w:ascii="TimesNewRomanPSMT" w:hAnsi="TimesNewRomanPSMT" w:cs="TimesNewRomanPSMT"/>
          <w:sz w:val="24"/>
          <w:szCs w:val="24"/>
        </w:rPr>
        <w:t>.</w:t>
      </w:r>
    </w:p>
    <w:p w14:paraId="50079D27" w14:textId="77777777" w:rsidR="006E56D6" w:rsidRDefault="00EC3CF7" w:rsidP="005623E8">
      <w:pPr>
        <w:autoSpaceDE w:val="0"/>
        <w:autoSpaceDN w:val="0"/>
        <w:adjustRightInd w:val="0"/>
        <w:spacing w:after="0" w:line="240" w:lineRule="auto"/>
        <w:ind w:firstLine="708"/>
        <w:jc w:val="both"/>
        <w:rPr>
          <w:rFonts w:ascii="TimesNewRomanPSMT" w:hAnsi="TimesNewRomanPSMT" w:cs="TimesNewRomanPSMT"/>
          <w:sz w:val="24"/>
          <w:szCs w:val="24"/>
        </w:rPr>
      </w:pPr>
      <w:r w:rsidRPr="0057580C">
        <w:rPr>
          <w:rFonts w:ascii="TimesNewRomanPSMT" w:hAnsi="TimesNewRomanPSMT" w:cs="TimesNewRomanPSMT"/>
          <w:i/>
          <w:sz w:val="24"/>
          <w:szCs w:val="24"/>
        </w:rPr>
        <w:t>Mezivládní organizace</w:t>
      </w:r>
      <w:r>
        <w:rPr>
          <w:rFonts w:ascii="TimesNewRomanPSMT" w:hAnsi="TimesNewRomanPSMT" w:cs="TimesNewRomanPSMT"/>
          <w:sz w:val="24"/>
          <w:szCs w:val="24"/>
        </w:rPr>
        <w:t xml:space="preserve"> </w:t>
      </w:r>
      <w:r w:rsidR="0057580C">
        <w:rPr>
          <w:rFonts w:ascii="TimesNewRomanPSMT" w:hAnsi="TimesNewRomanPSMT" w:cs="TimesNewRomanPSMT"/>
          <w:sz w:val="24"/>
          <w:szCs w:val="24"/>
        </w:rPr>
        <w:t>jsou</w:t>
      </w:r>
      <w:r w:rsidR="006A7162">
        <w:rPr>
          <w:rFonts w:ascii="TimesNewRomanPSMT" w:hAnsi="TimesNewRomanPSMT" w:cs="TimesNewRomanPSMT"/>
          <w:sz w:val="24"/>
          <w:szCs w:val="24"/>
        </w:rPr>
        <w:t xml:space="preserve"> </w:t>
      </w:r>
      <w:r w:rsidR="0057580C">
        <w:rPr>
          <w:rFonts w:ascii="TimesNewRomanPSMT" w:hAnsi="TimesNewRomanPSMT" w:cs="TimesNewRomanPSMT"/>
          <w:sz w:val="24"/>
          <w:szCs w:val="24"/>
        </w:rPr>
        <w:t xml:space="preserve">povolány k tomu, aby </w:t>
      </w:r>
      <w:r w:rsidR="006A7162">
        <w:rPr>
          <w:rFonts w:ascii="TimesNewRomanPSMT" w:hAnsi="TimesNewRomanPSMT" w:cs="TimesNewRomanPSMT"/>
          <w:sz w:val="24"/>
          <w:szCs w:val="24"/>
        </w:rPr>
        <w:t xml:space="preserve">v souladu s principem subsidiarity </w:t>
      </w:r>
      <w:r w:rsidR="0057580C">
        <w:rPr>
          <w:rFonts w:ascii="TimesNewRomanPSMT" w:hAnsi="TimesNewRomanPSMT" w:cs="TimesNewRomanPSMT"/>
          <w:sz w:val="24"/>
          <w:szCs w:val="24"/>
        </w:rPr>
        <w:t>rozvíjely koordinované iniciativy pro boj s nadnárodními sítěmi organizovaného zločinu, které řídí obchod s lidskými bytostmi a ilegální převoz migrantů. Je nezbytná spolupráce na různých úrovních, která by zahrnovala národní i mezinárodní instituce, jakož i organizace občanské společnosti a podnikatelské sféry.</w:t>
      </w:r>
    </w:p>
    <w:p w14:paraId="4F24BF81" w14:textId="77777777" w:rsidR="008D5F23" w:rsidRPr="0057580C" w:rsidRDefault="0057580C"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Podniky</w:t>
      </w:r>
      <w:r>
        <w:rPr>
          <w:rStyle w:val="Znakapoznpodarou"/>
          <w:rFonts w:ascii="TimesNewRomanPSMT" w:hAnsi="TimesNewRomanPSMT"/>
          <w:sz w:val="24"/>
          <w:szCs w:val="24"/>
        </w:rPr>
        <w:footnoteReference w:id="6"/>
      </w:r>
      <w:r>
        <w:rPr>
          <w:rFonts w:ascii="TimesNewRomanPSMT" w:hAnsi="TimesNewRomanPSMT" w:cs="TimesNewRomanPSMT"/>
          <w:sz w:val="24"/>
          <w:szCs w:val="24"/>
        </w:rPr>
        <w:t xml:space="preserve"> mají povinnost</w:t>
      </w:r>
      <w:r w:rsidR="006E56D6">
        <w:rPr>
          <w:rFonts w:ascii="TimesNewRomanPSMT" w:hAnsi="TimesNewRomanPSMT" w:cs="TimesNewRomanPSMT"/>
          <w:sz w:val="24"/>
          <w:szCs w:val="24"/>
        </w:rPr>
        <w:t xml:space="preserve"> zaručovat svým pracovníkům důstojné pracovní podmínky a odpovídající mzdy a také dbát na to, aby různé formy zotročování nebo obchodu s lidmi neměly místo v distribučních řetězcích. Se společenskou zodpovědností podniku </w:t>
      </w:r>
      <w:r w:rsidR="0050732C">
        <w:rPr>
          <w:rFonts w:ascii="TimesNewRomanPSMT" w:hAnsi="TimesNewRomanPSMT" w:cs="TimesNewRomanPSMT"/>
          <w:sz w:val="24"/>
          <w:szCs w:val="24"/>
        </w:rPr>
        <w:t xml:space="preserve">je spojena </w:t>
      </w:r>
      <w:r w:rsidR="006E56D6">
        <w:rPr>
          <w:rFonts w:ascii="TimesNewRomanPSMT" w:hAnsi="TimesNewRomanPSMT" w:cs="TimesNewRomanPSMT"/>
          <w:sz w:val="24"/>
          <w:szCs w:val="24"/>
        </w:rPr>
        <w:t xml:space="preserve">i </w:t>
      </w:r>
      <w:r w:rsidR="006E56D6">
        <w:rPr>
          <w:rFonts w:ascii="TimesNewRomanPSMT" w:hAnsi="TimesNewRomanPSMT" w:cs="TimesNewRomanPSMT"/>
          <w:i/>
          <w:sz w:val="24"/>
          <w:szCs w:val="24"/>
        </w:rPr>
        <w:t>společenská</w:t>
      </w:r>
      <w:r w:rsidR="006E56D6" w:rsidRPr="006E56D6">
        <w:rPr>
          <w:rFonts w:ascii="TimesNewRomanPSMT" w:hAnsi="TimesNewRomanPSMT" w:cs="TimesNewRomanPSMT"/>
          <w:i/>
          <w:sz w:val="24"/>
          <w:szCs w:val="24"/>
        </w:rPr>
        <w:t xml:space="preserve"> zodpovědnost spotřebitele</w:t>
      </w:r>
      <w:r w:rsidR="006E56D6">
        <w:rPr>
          <w:rFonts w:ascii="TimesNewRomanPSMT" w:hAnsi="TimesNewRomanPSMT" w:cs="TimesNewRomanPSMT"/>
          <w:sz w:val="24"/>
          <w:szCs w:val="24"/>
        </w:rPr>
        <w:t>. Každý člověk by si měl být vědom toho, že „nakupov</w:t>
      </w:r>
      <w:r w:rsidR="0050732C">
        <w:rPr>
          <w:rFonts w:ascii="TimesNewRomanPSMT" w:hAnsi="TimesNewRomanPSMT" w:cs="TimesNewRomanPSMT"/>
          <w:sz w:val="24"/>
          <w:szCs w:val="24"/>
        </w:rPr>
        <w:t>ání</w:t>
      </w:r>
      <w:r w:rsidR="006E56D6">
        <w:rPr>
          <w:rFonts w:ascii="TimesNewRomanPSMT" w:hAnsi="TimesNewRomanPSMT" w:cs="TimesNewRomanPSMT"/>
          <w:sz w:val="24"/>
          <w:szCs w:val="24"/>
        </w:rPr>
        <w:t xml:space="preserve"> je nejen ekonomickým, ale i morálním aktem“</w:t>
      </w:r>
      <w:r w:rsidR="006E56D6">
        <w:rPr>
          <w:rStyle w:val="Znakapoznpodarou"/>
          <w:rFonts w:ascii="TimesNewRomanPSMT" w:hAnsi="TimesNewRomanPSMT"/>
          <w:sz w:val="24"/>
          <w:szCs w:val="24"/>
        </w:rPr>
        <w:footnoteReference w:id="7"/>
      </w:r>
      <w:r w:rsidR="006E56D6">
        <w:rPr>
          <w:rFonts w:ascii="TimesNewRomanPSMT" w:hAnsi="TimesNewRomanPSMT" w:cs="TimesNewRomanPSMT"/>
          <w:sz w:val="24"/>
          <w:szCs w:val="24"/>
        </w:rPr>
        <w:t>.</w:t>
      </w:r>
    </w:p>
    <w:p w14:paraId="4FD385A3" w14:textId="77777777" w:rsidR="008D5F23" w:rsidRPr="0072242C" w:rsidRDefault="004006CA" w:rsidP="005623E8">
      <w:pPr>
        <w:autoSpaceDE w:val="0"/>
        <w:autoSpaceDN w:val="0"/>
        <w:adjustRightInd w:val="0"/>
        <w:spacing w:after="0" w:line="240" w:lineRule="auto"/>
        <w:ind w:firstLine="708"/>
        <w:jc w:val="both"/>
        <w:rPr>
          <w:rFonts w:ascii="TimesNewRomanPSMT" w:hAnsi="TimesNewRomanPSMT" w:cs="TimesNewRomanPSMT"/>
          <w:sz w:val="24"/>
          <w:szCs w:val="24"/>
        </w:rPr>
      </w:pPr>
      <w:r w:rsidRPr="004006CA">
        <w:rPr>
          <w:rFonts w:ascii="TimesNewRomanPSMT" w:hAnsi="TimesNewRomanPSMT" w:cs="TimesNewRomanPSMT"/>
          <w:i/>
          <w:sz w:val="24"/>
          <w:szCs w:val="24"/>
        </w:rPr>
        <w:t xml:space="preserve">Organizace občanské společnosti </w:t>
      </w:r>
      <w:r>
        <w:rPr>
          <w:rFonts w:ascii="TimesNewRomanPSMT" w:hAnsi="TimesNewRomanPSMT" w:cs="TimesNewRomanPSMT"/>
          <w:sz w:val="24"/>
          <w:szCs w:val="24"/>
        </w:rPr>
        <w:t>mají povinnost senzibilizovat a stimulovat vědomí o krocích</w:t>
      </w:r>
      <w:r w:rsidR="0050732C">
        <w:rPr>
          <w:rFonts w:ascii="TimesNewRomanPSMT" w:hAnsi="TimesNewRomanPSMT" w:cs="TimesNewRomanPSMT"/>
          <w:sz w:val="24"/>
          <w:szCs w:val="24"/>
        </w:rPr>
        <w:t>,</w:t>
      </w:r>
      <w:r w:rsidRPr="004006CA">
        <w:rPr>
          <w:rFonts w:ascii="TimesNewRomanPSMT" w:hAnsi="TimesNewRomanPSMT" w:cs="TimesNewRomanPSMT"/>
          <w:sz w:val="24"/>
          <w:szCs w:val="24"/>
        </w:rPr>
        <w:t xml:space="preserve"> </w:t>
      </w:r>
      <w:r>
        <w:rPr>
          <w:rFonts w:ascii="TimesNewRomanPSMT" w:hAnsi="TimesNewRomanPSMT" w:cs="TimesNewRomanPSMT"/>
          <w:sz w:val="24"/>
          <w:szCs w:val="24"/>
        </w:rPr>
        <w:t>potřebných k potírání a vykořeňování kultury zotročování.</w:t>
      </w:r>
    </w:p>
    <w:p w14:paraId="00BAACE3" w14:textId="77777777" w:rsidR="008D5F23" w:rsidRPr="0072242C" w:rsidRDefault="00A4215F"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Svatý stolec v posled</w:t>
      </w:r>
      <w:r w:rsidR="00F80FED">
        <w:rPr>
          <w:rFonts w:ascii="TimesNewRomanPSMT" w:hAnsi="TimesNewRomanPSMT" w:cs="TimesNewRomanPSMT"/>
          <w:sz w:val="24"/>
          <w:szCs w:val="24"/>
        </w:rPr>
        <w:t>ních letech zaznamenává bolestné</w:t>
      </w:r>
      <w:r>
        <w:rPr>
          <w:rFonts w:ascii="TimesNewRomanPSMT" w:hAnsi="TimesNewRomanPSMT" w:cs="TimesNewRomanPSMT"/>
          <w:sz w:val="24"/>
          <w:szCs w:val="24"/>
        </w:rPr>
        <w:t xml:space="preserve"> </w:t>
      </w:r>
      <w:r w:rsidR="00F80FED">
        <w:rPr>
          <w:rFonts w:ascii="TimesNewRomanPSMT" w:hAnsi="TimesNewRomanPSMT" w:cs="TimesNewRomanPSMT"/>
          <w:sz w:val="24"/>
          <w:szCs w:val="24"/>
        </w:rPr>
        <w:t>volání</w:t>
      </w:r>
      <w:r>
        <w:rPr>
          <w:rFonts w:ascii="TimesNewRomanPSMT" w:hAnsi="TimesNewRomanPSMT" w:cs="TimesNewRomanPSMT"/>
          <w:sz w:val="24"/>
          <w:szCs w:val="24"/>
        </w:rPr>
        <w:t xml:space="preserve"> obětí obchodu </w:t>
      </w:r>
      <w:r w:rsidR="00F80FED">
        <w:rPr>
          <w:rFonts w:ascii="TimesNewRomanPSMT" w:hAnsi="TimesNewRomanPSMT" w:cs="TimesNewRomanPSMT"/>
          <w:sz w:val="24"/>
          <w:szCs w:val="24"/>
        </w:rPr>
        <w:t xml:space="preserve">s lidmi </w:t>
      </w:r>
      <w:r>
        <w:rPr>
          <w:rFonts w:ascii="TimesNewRomanPSMT" w:hAnsi="TimesNewRomanPSMT" w:cs="TimesNewRomanPSMT"/>
          <w:sz w:val="24"/>
          <w:szCs w:val="24"/>
        </w:rPr>
        <w:t>i hlas řeholních kongregací, které je doprovázejí k osvobození, a proto rozmnožil své výzvy mezinárodnímu společenství, aby různí aktéři spojili své síly a spolupracovali na odstranění této rány.</w:t>
      </w:r>
      <w:r>
        <w:rPr>
          <w:rStyle w:val="Znakapoznpodarou"/>
          <w:rFonts w:ascii="TimesNewRomanPSMT" w:hAnsi="TimesNewRomanPSMT"/>
          <w:sz w:val="24"/>
          <w:szCs w:val="24"/>
        </w:rPr>
        <w:footnoteReference w:id="8"/>
      </w:r>
      <w:r>
        <w:rPr>
          <w:rFonts w:ascii="TimesNewRomanPSMT" w:hAnsi="TimesNewRomanPSMT" w:cs="TimesNewRomanPSMT"/>
          <w:sz w:val="24"/>
          <w:szCs w:val="24"/>
        </w:rPr>
        <w:t xml:space="preserve"> Kromě toho bylo </w:t>
      </w:r>
      <w:r w:rsidR="00426C14">
        <w:rPr>
          <w:rFonts w:ascii="TimesNewRomanPSMT" w:hAnsi="TimesNewRomanPSMT" w:cs="TimesNewRomanPSMT"/>
          <w:sz w:val="24"/>
          <w:szCs w:val="24"/>
        </w:rPr>
        <w:t>uspořádáno</w:t>
      </w:r>
      <w:r>
        <w:rPr>
          <w:rFonts w:ascii="TimesNewRomanPSMT" w:hAnsi="TimesNewRomanPSMT" w:cs="TimesNewRomanPSMT"/>
          <w:sz w:val="24"/>
          <w:szCs w:val="24"/>
        </w:rPr>
        <w:t xml:space="preserve"> několik setkání s cílem zviditelnit jev obchodování s lidmi a usnadnit spolupráci různých aktérů, mezi </w:t>
      </w:r>
      <w:r w:rsidR="00CC5530">
        <w:rPr>
          <w:rFonts w:ascii="TimesNewRomanPSMT" w:hAnsi="TimesNewRomanPSMT" w:cs="TimesNewRomanPSMT"/>
          <w:sz w:val="24"/>
          <w:szCs w:val="24"/>
        </w:rPr>
        <w:t>něž patří</w:t>
      </w:r>
      <w:r>
        <w:rPr>
          <w:rFonts w:ascii="TimesNewRomanPSMT" w:hAnsi="TimesNewRomanPSMT" w:cs="TimesNewRomanPSMT"/>
          <w:sz w:val="24"/>
          <w:szCs w:val="24"/>
        </w:rPr>
        <w:t xml:space="preserve"> odborníci z akademického světa a mezinárodních organizací, </w:t>
      </w:r>
      <w:r w:rsidR="00CC5530">
        <w:rPr>
          <w:rFonts w:ascii="TimesNewRomanPSMT" w:hAnsi="TimesNewRomanPSMT" w:cs="TimesNewRomanPSMT"/>
          <w:sz w:val="24"/>
          <w:szCs w:val="24"/>
        </w:rPr>
        <w:t xml:space="preserve">pořádkové síly z různých </w:t>
      </w:r>
      <w:r w:rsidR="00426C14">
        <w:rPr>
          <w:rFonts w:ascii="TimesNewRomanPSMT" w:hAnsi="TimesNewRomanPSMT" w:cs="TimesNewRomanPSMT"/>
          <w:sz w:val="24"/>
          <w:szCs w:val="24"/>
        </w:rPr>
        <w:t>původových</w:t>
      </w:r>
      <w:r w:rsidR="00CC5530">
        <w:rPr>
          <w:rFonts w:ascii="TimesNewRomanPSMT" w:hAnsi="TimesNewRomanPSMT" w:cs="TimesNewRomanPSMT"/>
          <w:sz w:val="24"/>
          <w:szCs w:val="24"/>
        </w:rPr>
        <w:t>, tranzitních i cílových zemí migrantů a zástupci církevních skupin</w:t>
      </w:r>
      <w:r w:rsidR="0050732C">
        <w:rPr>
          <w:rFonts w:ascii="TimesNewRomanPSMT" w:hAnsi="TimesNewRomanPSMT" w:cs="TimesNewRomanPSMT"/>
          <w:sz w:val="24"/>
          <w:szCs w:val="24"/>
        </w:rPr>
        <w:t>,</w:t>
      </w:r>
      <w:r w:rsidR="00CC5530">
        <w:rPr>
          <w:rFonts w:ascii="TimesNewRomanPSMT" w:hAnsi="TimesNewRomanPSMT" w:cs="TimesNewRomanPSMT"/>
          <w:sz w:val="24"/>
          <w:szCs w:val="24"/>
        </w:rPr>
        <w:t xml:space="preserve"> pracujících ve prospěch obětí. Přeji tomuto úsilí, aby pokračovalo a v následujících letech se rozšířilo.</w:t>
      </w:r>
    </w:p>
    <w:p w14:paraId="14873ECF"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23814379" w14:textId="77777777" w:rsidR="007A6D99" w:rsidRDefault="007A6D99" w:rsidP="00500C71">
      <w:pPr>
        <w:autoSpaceDE w:val="0"/>
        <w:autoSpaceDN w:val="0"/>
        <w:adjustRightInd w:val="0"/>
        <w:spacing w:after="0" w:line="240" w:lineRule="auto"/>
        <w:outlineLvl w:val="0"/>
        <w:rPr>
          <w:rFonts w:ascii="TimesNewRomanPS-ItalicMT" w:hAnsi="TimesNewRomanPS-ItalicMT" w:cs="TimesNewRomanPS-ItalicMT"/>
          <w:i/>
          <w:iCs/>
          <w:sz w:val="24"/>
          <w:szCs w:val="24"/>
        </w:rPr>
      </w:pPr>
    </w:p>
    <w:p w14:paraId="310647BF" w14:textId="77777777" w:rsidR="00CC5530" w:rsidRDefault="00CC5530" w:rsidP="00500C71">
      <w:pPr>
        <w:autoSpaceDE w:val="0"/>
        <w:autoSpaceDN w:val="0"/>
        <w:adjustRightInd w:val="0"/>
        <w:spacing w:after="0" w:line="240" w:lineRule="auto"/>
        <w:outlineLvl w:val="0"/>
        <w:rPr>
          <w:rFonts w:ascii="TimesNewRomanPSMT" w:hAnsi="TimesNewRomanPSMT" w:cs="TimesNewRomanPSMT"/>
          <w:sz w:val="24"/>
          <w:szCs w:val="24"/>
        </w:rPr>
      </w:pPr>
      <w:r>
        <w:rPr>
          <w:rFonts w:ascii="TimesNewRomanPS-ItalicMT" w:hAnsi="TimesNewRomanPS-ItalicMT" w:cs="TimesNewRomanPS-ItalicMT"/>
          <w:i/>
          <w:iCs/>
          <w:sz w:val="24"/>
          <w:szCs w:val="24"/>
        </w:rPr>
        <w:t>Globalizovat bratrství</w:t>
      </w:r>
      <w:r w:rsidR="0050732C">
        <w:rPr>
          <w:rFonts w:ascii="TimesNewRomanPS-ItalicMT" w:hAnsi="TimesNewRomanPS-ItalicMT" w:cs="TimesNewRomanPS-ItalicMT"/>
          <w:i/>
          <w:iCs/>
          <w:sz w:val="24"/>
          <w:szCs w:val="24"/>
        </w:rPr>
        <w:t>,</w:t>
      </w:r>
      <w:r>
        <w:rPr>
          <w:rFonts w:ascii="TimesNewRomanPS-ItalicMT" w:hAnsi="TimesNewRomanPS-ItalicMT" w:cs="TimesNewRomanPS-ItalicMT"/>
          <w:i/>
          <w:iCs/>
          <w:sz w:val="24"/>
          <w:szCs w:val="24"/>
        </w:rPr>
        <w:t xml:space="preserve"> nikoli otroctví a lhostejnost</w:t>
      </w:r>
    </w:p>
    <w:p w14:paraId="58FB30DB" w14:textId="77777777" w:rsidR="00CC5530" w:rsidRDefault="00CC5530" w:rsidP="00500C71">
      <w:pPr>
        <w:autoSpaceDE w:val="0"/>
        <w:autoSpaceDN w:val="0"/>
        <w:adjustRightInd w:val="0"/>
        <w:spacing w:after="0" w:line="240" w:lineRule="auto"/>
        <w:outlineLvl w:val="0"/>
        <w:rPr>
          <w:rFonts w:ascii="TimesNewRomanPSMT" w:hAnsi="TimesNewRomanPSMT" w:cs="TimesNewRomanPSMT"/>
          <w:sz w:val="24"/>
          <w:szCs w:val="24"/>
        </w:rPr>
      </w:pPr>
    </w:p>
    <w:p w14:paraId="378E282C" w14:textId="77777777" w:rsidR="008D5F23" w:rsidRPr="0072242C" w:rsidRDefault="008D5F23" w:rsidP="005623E8">
      <w:pPr>
        <w:autoSpaceDE w:val="0"/>
        <w:autoSpaceDN w:val="0"/>
        <w:adjustRightInd w:val="0"/>
        <w:spacing w:after="0" w:line="240" w:lineRule="auto"/>
        <w:jc w:val="both"/>
        <w:rPr>
          <w:rFonts w:ascii="TimesNewRomanPSMT" w:hAnsi="TimesNewRomanPSMT" w:cs="TimesNewRomanPSMT"/>
          <w:sz w:val="24"/>
          <w:szCs w:val="24"/>
        </w:rPr>
      </w:pPr>
      <w:r w:rsidRPr="0072242C">
        <w:rPr>
          <w:rFonts w:ascii="TimesNewRomanPSMT" w:hAnsi="TimesNewRomanPSMT" w:cs="TimesNewRomanPSMT"/>
          <w:sz w:val="24"/>
          <w:szCs w:val="24"/>
        </w:rPr>
        <w:lastRenderedPageBreak/>
        <w:t xml:space="preserve">6. </w:t>
      </w:r>
      <w:r w:rsidR="00CC5530">
        <w:rPr>
          <w:rFonts w:ascii="TimesNewRomanPSMT" w:hAnsi="TimesNewRomanPSMT" w:cs="TimesNewRomanPSMT"/>
          <w:sz w:val="24"/>
          <w:szCs w:val="24"/>
        </w:rPr>
        <w:t>Když církev hlásá „zvěst pravdy o lásce Kristově ve společnosti“</w:t>
      </w:r>
      <w:r w:rsidR="00CC5530">
        <w:rPr>
          <w:rStyle w:val="Znakapoznpodarou"/>
          <w:rFonts w:ascii="TimesNewRomanPSMT" w:hAnsi="TimesNewRomanPSMT"/>
          <w:sz w:val="24"/>
          <w:szCs w:val="24"/>
        </w:rPr>
        <w:footnoteReference w:id="9"/>
      </w:r>
      <w:r w:rsidR="00CC5530">
        <w:rPr>
          <w:rFonts w:ascii="TimesNewRomanPSMT" w:hAnsi="TimesNewRomanPSMT" w:cs="TimesNewRomanPSMT"/>
          <w:sz w:val="24"/>
          <w:szCs w:val="24"/>
        </w:rPr>
        <w:t xml:space="preserve">, </w:t>
      </w:r>
      <w:r w:rsidR="00E65428">
        <w:rPr>
          <w:rFonts w:ascii="TimesNewRomanPSMT" w:hAnsi="TimesNewRomanPSMT" w:cs="TimesNewRomanPSMT"/>
          <w:sz w:val="24"/>
          <w:szCs w:val="24"/>
        </w:rPr>
        <w:t>neustále se přitom nasazuje v charitativních činnostech vycházejících z pravdy o člověku. Jejím úkolem je ukazovat všem cestu k obrácení, které vede ke změně pohledu na druhého člověka, k tomu, aby v druhém – ať je to kdokoli – poznávali bratra a sestru v</w:t>
      </w:r>
      <w:r w:rsidR="00175699">
        <w:rPr>
          <w:rFonts w:ascii="TimesNewRomanPSMT" w:hAnsi="TimesNewRomanPSMT" w:cs="TimesNewRomanPSMT"/>
          <w:sz w:val="24"/>
          <w:szCs w:val="24"/>
        </w:rPr>
        <w:t xml:space="preserve"> naší lidské rodině </w:t>
      </w:r>
      <w:r w:rsidR="00E65428">
        <w:rPr>
          <w:rFonts w:ascii="TimesNewRomanPSMT" w:hAnsi="TimesNewRomanPSMT" w:cs="TimesNewRomanPSMT"/>
          <w:sz w:val="24"/>
          <w:szCs w:val="24"/>
        </w:rPr>
        <w:t xml:space="preserve">a v pravdě a ve svobodě uznávali jeho niternou důstojnost. To nám ilustruje příběh </w:t>
      </w:r>
      <w:r w:rsidR="00AF023E">
        <w:rPr>
          <w:rFonts w:ascii="TimesNewRomanPSMT" w:hAnsi="TimesNewRomanPSMT" w:cs="TimesNewRomanPSMT"/>
          <w:sz w:val="24"/>
          <w:szCs w:val="24"/>
        </w:rPr>
        <w:t>Josefíny</w:t>
      </w:r>
      <w:r w:rsidR="00E65428">
        <w:rPr>
          <w:rFonts w:ascii="TimesNewRomanPSMT" w:hAnsi="TimesNewRomanPSMT" w:cs="TimesNewRomanPSMT"/>
          <w:sz w:val="24"/>
          <w:szCs w:val="24"/>
        </w:rPr>
        <w:t xml:space="preserve"> Bakhity, světice pocházející z oblasti Darfuru v Súdánu, kterou unesli obchodníci s otroky a prodali ve věku devíti let</w:t>
      </w:r>
      <w:r w:rsidR="00E65428" w:rsidRPr="00E65428">
        <w:rPr>
          <w:rFonts w:ascii="TimesNewRomanPSMT" w:hAnsi="TimesNewRomanPSMT" w:cs="TimesNewRomanPSMT"/>
          <w:sz w:val="24"/>
          <w:szCs w:val="24"/>
        </w:rPr>
        <w:t xml:space="preserve"> </w:t>
      </w:r>
      <w:r w:rsidR="00175699">
        <w:rPr>
          <w:rFonts w:ascii="TimesNewRomanPSMT" w:hAnsi="TimesNewRomanPSMT" w:cs="TimesNewRomanPSMT"/>
          <w:sz w:val="24"/>
          <w:szCs w:val="24"/>
        </w:rPr>
        <w:t>krutým pánům. P</w:t>
      </w:r>
      <w:r w:rsidR="00E65428">
        <w:rPr>
          <w:rFonts w:ascii="TimesNewRomanPSMT" w:hAnsi="TimesNewRomanPSMT" w:cs="TimesNewRomanPSMT"/>
          <w:sz w:val="24"/>
          <w:szCs w:val="24"/>
        </w:rPr>
        <w:t xml:space="preserve">ozději </w:t>
      </w:r>
      <w:r w:rsidR="00175699">
        <w:rPr>
          <w:rFonts w:ascii="TimesNewRomanPSMT" w:hAnsi="TimesNewRomanPSMT" w:cs="TimesNewRomanPSMT"/>
          <w:sz w:val="24"/>
          <w:szCs w:val="24"/>
        </w:rPr>
        <w:t>–</w:t>
      </w:r>
      <w:r w:rsidR="00E65428">
        <w:rPr>
          <w:rFonts w:ascii="TimesNewRomanPSMT" w:hAnsi="TimesNewRomanPSMT" w:cs="TimesNewRomanPSMT"/>
          <w:sz w:val="24"/>
          <w:szCs w:val="24"/>
        </w:rPr>
        <w:t xml:space="preserve"> skrze bolestné životní okolnosti </w:t>
      </w:r>
      <w:r w:rsidR="00175699">
        <w:rPr>
          <w:rFonts w:ascii="TimesNewRomanPSMT" w:hAnsi="TimesNewRomanPSMT" w:cs="TimesNewRomanPSMT"/>
          <w:sz w:val="24"/>
          <w:szCs w:val="24"/>
        </w:rPr>
        <w:t xml:space="preserve">– se díky své víře </w:t>
      </w:r>
      <w:r w:rsidR="00E65428">
        <w:rPr>
          <w:rFonts w:ascii="TimesNewRomanPSMT" w:hAnsi="TimesNewRomanPSMT" w:cs="TimesNewRomanPSMT"/>
          <w:sz w:val="24"/>
          <w:szCs w:val="24"/>
        </w:rPr>
        <w:t>stala „svobodnou Boží dcerou“</w:t>
      </w:r>
      <w:r w:rsidR="00BC1698">
        <w:rPr>
          <w:rFonts w:ascii="TimesNewRomanPSMT" w:hAnsi="TimesNewRomanPSMT" w:cs="TimesNewRomanPSMT"/>
          <w:sz w:val="24"/>
          <w:szCs w:val="24"/>
        </w:rPr>
        <w:t xml:space="preserve"> </w:t>
      </w:r>
      <w:r w:rsidR="00175699">
        <w:rPr>
          <w:rFonts w:ascii="TimesNewRomanPSMT" w:hAnsi="TimesNewRomanPSMT" w:cs="TimesNewRomanPSMT"/>
          <w:sz w:val="24"/>
          <w:szCs w:val="24"/>
        </w:rPr>
        <w:t>a žila</w:t>
      </w:r>
      <w:r w:rsidR="00BC1698">
        <w:rPr>
          <w:rFonts w:ascii="TimesNewRomanPSMT" w:hAnsi="TimesNewRomanPSMT" w:cs="TimesNewRomanPSMT"/>
          <w:sz w:val="24"/>
          <w:szCs w:val="24"/>
        </w:rPr>
        <w:t xml:space="preserve"> jako řeholnice zasvěcená službě všem, především malým a slabým. Tato sv</w:t>
      </w:r>
      <w:r w:rsidR="0050732C">
        <w:rPr>
          <w:rFonts w:ascii="TimesNewRomanPSMT" w:hAnsi="TimesNewRomanPSMT" w:cs="TimesNewRomanPSMT"/>
          <w:sz w:val="24"/>
          <w:szCs w:val="24"/>
        </w:rPr>
        <w:t>ětice,</w:t>
      </w:r>
      <w:r w:rsidR="00BC1698">
        <w:rPr>
          <w:rFonts w:ascii="TimesNewRomanPSMT" w:hAnsi="TimesNewRomanPSMT" w:cs="TimesNewRomanPSMT"/>
          <w:sz w:val="24"/>
          <w:szCs w:val="24"/>
        </w:rPr>
        <w:t xml:space="preserve"> která žila na přelomu </w:t>
      </w:r>
      <w:smartTag w:uri="urn:schemas-microsoft-com:office:smarttags" w:element="metricconverter">
        <w:smartTagPr>
          <w:attr w:name="ProductID" w:val="19. a"/>
        </w:smartTagPr>
        <w:r w:rsidR="00BC1698">
          <w:rPr>
            <w:rFonts w:ascii="TimesNewRomanPSMT" w:hAnsi="TimesNewRomanPSMT" w:cs="TimesNewRomanPSMT"/>
            <w:sz w:val="24"/>
            <w:szCs w:val="24"/>
          </w:rPr>
          <w:t>19. a</w:t>
        </w:r>
      </w:smartTag>
      <w:r w:rsidR="00BC1698">
        <w:rPr>
          <w:rFonts w:ascii="TimesNewRomanPSMT" w:hAnsi="TimesNewRomanPSMT" w:cs="TimesNewRomanPSMT"/>
          <w:sz w:val="24"/>
          <w:szCs w:val="24"/>
        </w:rPr>
        <w:t xml:space="preserve"> 20. století</w:t>
      </w:r>
      <w:r w:rsidR="00AF023E">
        <w:rPr>
          <w:rFonts w:ascii="TimesNewRomanPSMT" w:hAnsi="TimesNewRomanPSMT" w:cs="TimesNewRomanPSMT"/>
          <w:sz w:val="24"/>
          <w:szCs w:val="24"/>
        </w:rPr>
        <w:t>,</w:t>
      </w:r>
      <w:r w:rsidR="00BC1698">
        <w:rPr>
          <w:rFonts w:ascii="TimesNewRomanPSMT" w:hAnsi="TimesNewRomanPSMT" w:cs="TimesNewRomanPSMT"/>
          <w:sz w:val="24"/>
          <w:szCs w:val="24"/>
        </w:rPr>
        <w:t xml:space="preserve"> je i dnes </w:t>
      </w:r>
      <w:r w:rsidR="00A041F5">
        <w:rPr>
          <w:rFonts w:ascii="TimesNewRomanPSMT" w:hAnsi="TimesNewRomanPSMT" w:cs="TimesNewRomanPSMT"/>
          <w:sz w:val="24"/>
          <w:szCs w:val="24"/>
        </w:rPr>
        <w:t xml:space="preserve">pro mnohé oběti otroctví </w:t>
      </w:r>
      <w:r w:rsidR="00BC1698">
        <w:rPr>
          <w:rFonts w:ascii="TimesNewRomanPSMT" w:hAnsi="TimesNewRomanPSMT" w:cs="TimesNewRomanPSMT"/>
          <w:sz w:val="24"/>
          <w:szCs w:val="24"/>
        </w:rPr>
        <w:t>příkladným svědkem naděje</w:t>
      </w:r>
      <w:r w:rsidR="00BC1698">
        <w:rPr>
          <w:rStyle w:val="Znakapoznpodarou"/>
          <w:rFonts w:ascii="TimesNewRomanPSMT" w:hAnsi="TimesNewRomanPSMT"/>
          <w:sz w:val="24"/>
          <w:szCs w:val="24"/>
        </w:rPr>
        <w:footnoteReference w:id="10"/>
      </w:r>
      <w:r w:rsidR="00BC1698">
        <w:rPr>
          <w:rFonts w:ascii="TimesNewRomanPSMT" w:hAnsi="TimesNewRomanPSMT" w:cs="TimesNewRomanPSMT"/>
          <w:sz w:val="24"/>
          <w:szCs w:val="24"/>
        </w:rPr>
        <w:t xml:space="preserve"> a může podporovat úsilí všech</w:t>
      </w:r>
      <w:r w:rsidR="0050732C">
        <w:rPr>
          <w:rFonts w:ascii="TimesNewRomanPSMT" w:hAnsi="TimesNewRomanPSMT" w:cs="TimesNewRomanPSMT"/>
          <w:sz w:val="24"/>
          <w:szCs w:val="24"/>
        </w:rPr>
        <w:t>,</w:t>
      </w:r>
      <w:r w:rsidR="00BC1698">
        <w:rPr>
          <w:rFonts w:ascii="TimesNewRomanPSMT" w:hAnsi="TimesNewRomanPSMT" w:cs="TimesNewRomanPSMT"/>
          <w:sz w:val="24"/>
          <w:szCs w:val="24"/>
        </w:rPr>
        <w:t xml:space="preserve"> kdo se věnují boji proti této „ráně na těle současného lidstva, ráně na těle Kristově“.</w:t>
      </w:r>
      <w:r w:rsidR="00A041F5">
        <w:rPr>
          <w:rStyle w:val="Znakapoznpodarou"/>
          <w:rFonts w:ascii="TimesNewRomanPSMT" w:hAnsi="TimesNewRomanPSMT"/>
          <w:sz w:val="24"/>
          <w:szCs w:val="24"/>
        </w:rPr>
        <w:footnoteReference w:id="11"/>
      </w:r>
    </w:p>
    <w:p w14:paraId="63A803A3" w14:textId="77777777" w:rsidR="00AE2CA2" w:rsidRDefault="00D4406D"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 takovouto perspektivou si přeji vyzvat všechny, aby každý podle své úlohy a specifické zodpovědnosti vykonával skutky bratrství vůči těm, kdo jsou drženi ve stavu zotročení. Ptejme se jako společenství nebo jako jednotlivci</w:t>
      </w:r>
      <w:r w:rsidR="00AE2CA2">
        <w:rPr>
          <w:rFonts w:ascii="TimesNewRomanPSMT" w:hAnsi="TimesNewRomanPSMT" w:cs="TimesNewRomanPSMT"/>
          <w:sz w:val="24"/>
          <w:szCs w:val="24"/>
        </w:rPr>
        <w:t>,</w:t>
      </w:r>
      <w:r>
        <w:rPr>
          <w:rFonts w:ascii="TimesNewRomanPSMT" w:hAnsi="TimesNewRomanPSMT" w:cs="TimesNewRomanPSMT"/>
          <w:sz w:val="24"/>
          <w:szCs w:val="24"/>
        </w:rPr>
        <w:t xml:space="preserve"> cítíme</w:t>
      </w:r>
      <w:r w:rsidR="00014108">
        <w:rPr>
          <w:rFonts w:ascii="TimesNewRomanPSMT" w:hAnsi="TimesNewRomanPSMT" w:cs="TimesNewRomanPSMT"/>
          <w:sz w:val="24"/>
          <w:szCs w:val="24"/>
        </w:rPr>
        <w:t>-li nějakou výzvu</w:t>
      </w:r>
      <w:r>
        <w:rPr>
          <w:rFonts w:ascii="TimesNewRomanPSMT" w:hAnsi="TimesNewRomanPSMT" w:cs="TimesNewRomanPSMT"/>
          <w:sz w:val="24"/>
          <w:szCs w:val="24"/>
        </w:rPr>
        <w:t xml:space="preserve">, když se </w:t>
      </w:r>
      <w:r w:rsidR="0050732C">
        <w:rPr>
          <w:rFonts w:ascii="TimesNewRomanPSMT" w:hAnsi="TimesNewRomanPSMT" w:cs="TimesNewRomanPSMT"/>
          <w:sz w:val="24"/>
          <w:szCs w:val="24"/>
        </w:rPr>
        <w:t xml:space="preserve">během </w:t>
      </w:r>
      <w:r>
        <w:rPr>
          <w:rFonts w:ascii="TimesNewRomanPSMT" w:hAnsi="TimesNewRomanPSMT" w:cs="TimesNewRomanPSMT"/>
          <w:sz w:val="24"/>
          <w:szCs w:val="24"/>
        </w:rPr>
        <w:t>své</w:t>
      </w:r>
      <w:r w:rsidR="0050732C">
        <w:rPr>
          <w:rFonts w:ascii="TimesNewRomanPSMT" w:hAnsi="TimesNewRomanPSMT" w:cs="TimesNewRomanPSMT"/>
          <w:sz w:val="24"/>
          <w:szCs w:val="24"/>
        </w:rPr>
        <w:t>ho</w:t>
      </w:r>
      <w:r>
        <w:rPr>
          <w:rFonts w:ascii="TimesNewRomanPSMT" w:hAnsi="TimesNewRomanPSMT" w:cs="TimesNewRomanPSMT"/>
          <w:sz w:val="24"/>
          <w:szCs w:val="24"/>
        </w:rPr>
        <w:t xml:space="preserve"> všední</w:t>
      </w:r>
      <w:r w:rsidR="0050732C">
        <w:rPr>
          <w:rFonts w:ascii="TimesNewRomanPSMT" w:hAnsi="TimesNewRomanPSMT" w:cs="TimesNewRomanPSMT"/>
          <w:sz w:val="24"/>
          <w:szCs w:val="24"/>
        </w:rPr>
        <w:t>ho</w:t>
      </w:r>
      <w:r>
        <w:rPr>
          <w:rFonts w:ascii="TimesNewRomanPSMT" w:hAnsi="TimesNewRomanPSMT" w:cs="TimesNewRomanPSMT"/>
          <w:sz w:val="24"/>
          <w:szCs w:val="24"/>
        </w:rPr>
        <w:t xml:space="preserve"> dn</w:t>
      </w:r>
      <w:r w:rsidR="0050732C">
        <w:rPr>
          <w:rFonts w:ascii="TimesNewRomanPSMT" w:hAnsi="TimesNewRomanPSMT" w:cs="TimesNewRomanPSMT"/>
          <w:sz w:val="24"/>
          <w:szCs w:val="24"/>
        </w:rPr>
        <w:t>e</w:t>
      </w:r>
      <w:r>
        <w:rPr>
          <w:rFonts w:ascii="TimesNewRomanPSMT" w:hAnsi="TimesNewRomanPSMT" w:cs="TimesNewRomanPSMT"/>
          <w:sz w:val="24"/>
          <w:szCs w:val="24"/>
        </w:rPr>
        <w:t xml:space="preserve"> setkáme nebo máme co do činění s lidmi, kteří </w:t>
      </w:r>
      <w:r w:rsidR="003F2925">
        <w:rPr>
          <w:rFonts w:ascii="TimesNewRomanPSMT" w:hAnsi="TimesNewRomanPSMT" w:cs="TimesNewRomanPSMT"/>
          <w:sz w:val="24"/>
          <w:szCs w:val="24"/>
        </w:rPr>
        <w:t>mohou</w:t>
      </w:r>
      <w:r>
        <w:rPr>
          <w:rFonts w:ascii="TimesNewRomanPSMT" w:hAnsi="TimesNewRomanPSMT" w:cs="TimesNewRomanPSMT"/>
          <w:sz w:val="24"/>
          <w:szCs w:val="24"/>
        </w:rPr>
        <w:t xml:space="preserve"> být obětí obchodu s lidskými bytostmi, anebo když se rozhodujeme o nákupu výrobků, které by mohly reálně pocházet z vykořisťování druhých lidí. Někteří z nás, buď z</w:t>
      </w:r>
      <w:r w:rsidR="0050732C">
        <w:rPr>
          <w:rFonts w:ascii="TimesNewRomanPSMT" w:hAnsi="TimesNewRomanPSMT" w:cs="TimesNewRomanPSMT"/>
          <w:sz w:val="24"/>
          <w:szCs w:val="24"/>
        </w:rPr>
        <w:t> </w:t>
      </w:r>
      <w:r>
        <w:rPr>
          <w:rFonts w:ascii="TimesNewRomanPSMT" w:hAnsi="TimesNewRomanPSMT" w:cs="TimesNewRomanPSMT"/>
          <w:sz w:val="24"/>
          <w:szCs w:val="24"/>
        </w:rPr>
        <w:t>lhostejnosti</w:t>
      </w:r>
      <w:r w:rsidR="0050732C">
        <w:rPr>
          <w:rFonts w:ascii="TimesNewRomanPSMT" w:hAnsi="TimesNewRomanPSMT" w:cs="TimesNewRomanPSMT"/>
          <w:sz w:val="24"/>
          <w:szCs w:val="24"/>
        </w:rPr>
        <w:t>,</w:t>
      </w:r>
      <w:r>
        <w:rPr>
          <w:rFonts w:ascii="TimesNewRomanPSMT" w:hAnsi="TimesNewRomanPSMT" w:cs="TimesNewRomanPSMT"/>
          <w:sz w:val="24"/>
          <w:szCs w:val="24"/>
        </w:rPr>
        <w:t xml:space="preserve"> nebo proto, že jsou </w:t>
      </w:r>
      <w:r w:rsidR="002D252B">
        <w:rPr>
          <w:rFonts w:ascii="TimesNewRomanPSMT" w:hAnsi="TimesNewRomanPSMT" w:cs="TimesNewRomanPSMT"/>
          <w:sz w:val="24"/>
          <w:szCs w:val="24"/>
        </w:rPr>
        <w:t xml:space="preserve">omezeni </w:t>
      </w:r>
      <w:r>
        <w:rPr>
          <w:rFonts w:ascii="TimesNewRomanPSMT" w:hAnsi="TimesNewRomanPSMT" w:cs="TimesNewRomanPSMT"/>
          <w:sz w:val="24"/>
          <w:szCs w:val="24"/>
        </w:rPr>
        <w:t xml:space="preserve">každodenními starostmi </w:t>
      </w:r>
      <w:r w:rsidR="009972D9">
        <w:rPr>
          <w:rFonts w:ascii="TimesNewRomanPSMT" w:hAnsi="TimesNewRomanPSMT" w:cs="TimesNewRomanPSMT"/>
          <w:sz w:val="24"/>
          <w:szCs w:val="24"/>
        </w:rPr>
        <w:t xml:space="preserve">či </w:t>
      </w:r>
      <w:r>
        <w:rPr>
          <w:rFonts w:ascii="TimesNewRomanPSMT" w:hAnsi="TimesNewRomanPSMT" w:cs="TimesNewRomanPSMT"/>
          <w:sz w:val="24"/>
          <w:szCs w:val="24"/>
        </w:rPr>
        <w:t xml:space="preserve">ekonomickými důvody, zavřou oči. </w:t>
      </w:r>
      <w:r w:rsidR="00AE2CA2">
        <w:rPr>
          <w:rFonts w:ascii="TimesNewRomanPSMT" w:hAnsi="TimesNewRomanPSMT" w:cs="TimesNewRomanPSMT"/>
          <w:sz w:val="24"/>
          <w:szCs w:val="24"/>
        </w:rPr>
        <w:t>Jiní se však rozhodn</w:t>
      </w:r>
      <w:r w:rsidR="00014108">
        <w:rPr>
          <w:rFonts w:ascii="TimesNewRomanPSMT" w:hAnsi="TimesNewRomanPSMT" w:cs="TimesNewRomanPSMT"/>
          <w:sz w:val="24"/>
          <w:szCs w:val="24"/>
        </w:rPr>
        <w:t>ou vykonat něco pozitivního a</w:t>
      </w:r>
      <w:r w:rsidR="00AE2CA2">
        <w:rPr>
          <w:rFonts w:ascii="TimesNewRomanPSMT" w:hAnsi="TimesNewRomanPSMT" w:cs="TimesNewRomanPSMT"/>
          <w:sz w:val="24"/>
          <w:szCs w:val="24"/>
        </w:rPr>
        <w:t xml:space="preserve"> zapojí se do občanských sdružení nebo budou konat malé každodenní skutky – které mají velkou hodnotu! – jako je prohodit pár slov, popřát „dobrý den“ nebo se usmát. Nic nás to nestojí, ale může to dodat naději, otevřít cestu a změnit život člověku, jenž žije </w:t>
      </w:r>
      <w:r w:rsidR="00014108">
        <w:rPr>
          <w:rFonts w:ascii="TimesNewRomanPSMT" w:hAnsi="TimesNewRomanPSMT" w:cs="TimesNewRomanPSMT"/>
          <w:sz w:val="24"/>
          <w:szCs w:val="24"/>
        </w:rPr>
        <w:t>v utajení</w:t>
      </w:r>
      <w:r w:rsidR="00AE2CA2">
        <w:rPr>
          <w:rFonts w:ascii="TimesNewRomanPSMT" w:hAnsi="TimesNewRomanPSMT" w:cs="TimesNewRomanPSMT"/>
          <w:sz w:val="24"/>
          <w:szCs w:val="24"/>
        </w:rPr>
        <w:t>, a také to změní i náš život ve vztahu k této skutečnosti.</w:t>
      </w:r>
    </w:p>
    <w:p w14:paraId="3FA07462" w14:textId="77777777" w:rsidR="008D5F23" w:rsidRPr="0072242C" w:rsidRDefault="00C220E8" w:rsidP="005623E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Musíme </w:t>
      </w:r>
      <w:r w:rsidR="003F2925">
        <w:rPr>
          <w:rFonts w:ascii="TimesNewRomanPSMT" w:hAnsi="TimesNewRomanPSMT" w:cs="TimesNewRomanPSMT"/>
          <w:sz w:val="24"/>
          <w:szCs w:val="24"/>
        </w:rPr>
        <w:t>si přiznat</w:t>
      </w:r>
      <w:r>
        <w:rPr>
          <w:rFonts w:ascii="TimesNewRomanPSMT" w:hAnsi="TimesNewRomanPSMT" w:cs="TimesNewRomanPSMT"/>
          <w:sz w:val="24"/>
          <w:szCs w:val="24"/>
        </w:rPr>
        <w:t xml:space="preserve">, že se </w:t>
      </w:r>
      <w:r w:rsidR="002D252B">
        <w:rPr>
          <w:rFonts w:ascii="TimesNewRomanPSMT" w:hAnsi="TimesNewRomanPSMT" w:cs="TimesNewRomanPSMT"/>
          <w:sz w:val="24"/>
          <w:szCs w:val="24"/>
        </w:rPr>
        <w:t xml:space="preserve">ocitáme </w:t>
      </w:r>
      <w:r>
        <w:rPr>
          <w:rFonts w:ascii="TimesNewRomanPSMT" w:hAnsi="TimesNewRomanPSMT" w:cs="TimesNewRomanPSMT"/>
          <w:sz w:val="24"/>
          <w:szCs w:val="24"/>
        </w:rPr>
        <w:t xml:space="preserve">před celosvětovým jevem, který </w:t>
      </w:r>
      <w:r w:rsidR="003F2925">
        <w:rPr>
          <w:rFonts w:ascii="TimesNewRomanPSMT" w:hAnsi="TimesNewRomanPSMT" w:cs="TimesNewRomanPSMT"/>
          <w:sz w:val="24"/>
          <w:szCs w:val="24"/>
        </w:rPr>
        <w:t>přesahuje</w:t>
      </w:r>
      <w:r>
        <w:rPr>
          <w:rFonts w:ascii="TimesNewRomanPSMT" w:hAnsi="TimesNewRomanPSMT" w:cs="TimesNewRomanPSMT"/>
          <w:sz w:val="24"/>
          <w:szCs w:val="24"/>
        </w:rPr>
        <w:t xml:space="preserve"> schopnosti jediného společenství nebo státu. Pro jeho </w:t>
      </w:r>
      <w:r w:rsidR="002D252B">
        <w:rPr>
          <w:rFonts w:ascii="TimesNewRomanPSMT" w:hAnsi="TimesNewRomanPSMT" w:cs="TimesNewRomanPSMT"/>
          <w:sz w:val="24"/>
          <w:szCs w:val="24"/>
        </w:rPr>
        <w:t xml:space="preserve">odstranění </w:t>
      </w:r>
      <w:r>
        <w:rPr>
          <w:rFonts w:ascii="TimesNewRomanPSMT" w:hAnsi="TimesNewRomanPSMT" w:cs="TimesNewRomanPSMT"/>
          <w:sz w:val="24"/>
          <w:szCs w:val="24"/>
        </w:rPr>
        <w:t>je třeba se zmobilizovat v</w:t>
      </w:r>
      <w:r w:rsidR="002D252B">
        <w:rPr>
          <w:rFonts w:ascii="TimesNewRomanPSMT" w:hAnsi="TimesNewRomanPSMT" w:cs="TimesNewRomanPSMT"/>
          <w:sz w:val="24"/>
          <w:szCs w:val="24"/>
        </w:rPr>
        <w:t> </w:t>
      </w:r>
      <w:r>
        <w:rPr>
          <w:rFonts w:ascii="TimesNewRomanPSMT" w:hAnsi="TimesNewRomanPSMT" w:cs="TimesNewRomanPSMT"/>
          <w:sz w:val="24"/>
          <w:szCs w:val="24"/>
        </w:rPr>
        <w:t>dimenzích</w:t>
      </w:r>
      <w:r w:rsidR="002D252B">
        <w:rPr>
          <w:rFonts w:ascii="TimesNewRomanPSMT" w:hAnsi="TimesNewRomanPSMT" w:cs="TimesNewRomanPSMT"/>
          <w:sz w:val="24"/>
          <w:szCs w:val="24"/>
        </w:rPr>
        <w:t>,</w:t>
      </w:r>
      <w:r>
        <w:rPr>
          <w:rFonts w:ascii="TimesNewRomanPSMT" w:hAnsi="TimesNewRomanPSMT" w:cs="TimesNewRomanPSMT"/>
          <w:sz w:val="24"/>
          <w:szCs w:val="24"/>
        </w:rPr>
        <w:t xml:space="preserve"> srovnatelných se samotným </w:t>
      </w:r>
      <w:r w:rsidR="003F2925">
        <w:rPr>
          <w:rFonts w:ascii="TimesNewRomanPSMT" w:hAnsi="TimesNewRomanPSMT" w:cs="TimesNewRomanPSMT"/>
          <w:sz w:val="24"/>
          <w:szCs w:val="24"/>
        </w:rPr>
        <w:t xml:space="preserve">takovýmto </w:t>
      </w:r>
      <w:r>
        <w:rPr>
          <w:rFonts w:ascii="TimesNewRomanPSMT" w:hAnsi="TimesNewRomanPSMT" w:cs="TimesNewRomanPSMT"/>
          <w:sz w:val="24"/>
          <w:szCs w:val="24"/>
        </w:rPr>
        <w:t xml:space="preserve">jevem. Z tohoto důvodu naléhavě vyzývám všechny muže a ženy dobré vůle a všechny, kdo – i na </w:t>
      </w:r>
      <w:r w:rsidR="003F2925">
        <w:rPr>
          <w:rFonts w:ascii="TimesNewRomanPSMT" w:hAnsi="TimesNewRomanPSMT" w:cs="TimesNewRomanPSMT"/>
          <w:sz w:val="24"/>
          <w:szCs w:val="24"/>
        </w:rPr>
        <w:t xml:space="preserve">úrovni </w:t>
      </w:r>
      <w:r>
        <w:rPr>
          <w:rFonts w:ascii="TimesNewRomanPSMT" w:hAnsi="TimesNewRomanPSMT" w:cs="TimesNewRomanPSMT"/>
          <w:sz w:val="24"/>
          <w:szCs w:val="24"/>
        </w:rPr>
        <w:t>t</w:t>
      </w:r>
      <w:r w:rsidR="003F2925">
        <w:rPr>
          <w:rFonts w:ascii="TimesNewRomanPSMT" w:hAnsi="TimesNewRomanPSMT" w:cs="TimesNewRomanPSMT"/>
          <w:sz w:val="24"/>
          <w:szCs w:val="24"/>
        </w:rPr>
        <w:t xml:space="preserve">ěch nejvyšších institucí </w:t>
      </w:r>
      <w:r>
        <w:rPr>
          <w:rFonts w:ascii="TimesNewRomanPSMT" w:hAnsi="TimesNewRomanPSMT" w:cs="TimesNewRomanPSMT"/>
          <w:sz w:val="24"/>
          <w:szCs w:val="24"/>
        </w:rPr>
        <w:t>– jsou blízkými nebo vzdálenými svědky této rány, jíž je současné otroct</w:t>
      </w:r>
      <w:r w:rsidR="003F2925">
        <w:rPr>
          <w:rFonts w:ascii="TimesNewRomanPSMT" w:hAnsi="TimesNewRomanPSMT" w:cs="TimesNewRomanPSMT"/>
          <w:sz w:val="24"/>
          <w:szCs w:val="24"/>
        </w:rPr>
        <w:t>ví, aby se nestávali spoluvinnými</w:t>
      </w:r>
      <w:r>
        <w:rPr>
          <w:rFonts w:ascii="TimesNewRomanPSMT" w:hAnsi="TimesNewRomanPSMT" w:cs="TimesNewRomanPSMT"/>
          <w:sz w:val="24"/>
          <w:szCs w:val="24"/>
        </w:rPr>
        <w:t xml:space="preserve"> </w:t>
      </w:r>
      <w:r w:rsidR="003F2925">
        <w:rPr>
          <w:rFonts w:ascii="TimesNewRomanPSMT" w:hAnsi="TimesNewRomanPSMT" w:cs="TimesNewRomanPSMT"/>
          <w:sz w:val="24"/>
          <w:szCs w:val="24"/>
        </w:rPr>
        <w:t>za toto zlo</w:t>
      </w:r>
      <w:r>
        <w:rPr>
          <w:rFonts w:ascii="TimesNewRomanPSMT" w:hAnsi="TimesNewRomanPSMT" w:cs="TimesNewRomanPSMT"/>
          <w:sz w:val="24"/>
          <w:szCs w:val="24"/>
        </w:rPr>
        <w:t xml:space="preserve"> a neodvraceli svůj zrak od utrpení bratří a sester v lidstvu, zbavovaných </w:t>
      </w:r>
      <w:r w:rsidR="002D0B75">
        <w:rPr>
          <w:rFonts w:ascii="TimesNewRomanPSMT" w:hAnsi="TimesNewRomanPSMT" w:cs="TimesNewRomanPSMT"/>
          <w:sz w:val="24"/>
          <w:szCs w:val="24"/>
        </w:rPr>
        <w:t>své</w:t>
      </w:r>
      <w:r>
        <w:rPr>
          <w:rFonts w:ascii="TimesNewRomanPSMT" w:hAnsi="TimesNewRomanPSMT" w:cs="TimesNewRomanPSMT"/>
          <w:sz w:val="24"/>
          <w:szCs w:val="24"/>
        </w:rPr>
        <w:t xml:space="preserve"> svobody a důstojnosti, ale aby měli odvahu dotýkat se těla trpícího Krista</w:t>
      </w:r>
      <w:r w:rsidR="002D0B75">
        <w:rPr>
          <w:rStyle w:val="Znakapoznpodarou"/>
          <w:rFonts w:ascii="TimesNewRomanPSMT" w:hAnsi="TimesNewRomanPSMT"/>
          <w:sz w:val="24"/>
          <w:szCs w:val="24"/>
        </w:rPr>
        <w:footnoteReference w:id="12"/>
      </w:r>
      <w:r w:rsidR="002D0B75">
        <w:rPr>
          <w:rFonts w:ascii="TimesNewRomanPSMT" w:hAnsi="TimesNewRomanPSMT" w:cs="TimesNewRomanPSMT"/>
          <w:sz w:val="24"/>
          <w:szCs w:val="24"/>
        </w:rPr>
        <w:t xml:space="preserve">. On se </w:t>
      </w:r>
      <w:r w:rsidR="003F2925">
        <w:rPr>
          <w:rFonts w:ascii="TimesNewRomanPSMT" w:hAnsi="TimesNewRomanPSMT" w:cs="TimesNewRomanPSMT"/>
          <w:sz w:val="24"/>
          <w:szCs w:val="24"/>
        </w:rPr>
        <w:t>zviditelňuje</w:t>
      </w:r>
      <w:r w:rsidR="002D0B75">
        <w:rPr>
          <w:rFonts w:ascii="TimesNewRomanPSMT" w:hAnsi="TimesNewRomanPSMT" w:cs="TimesNewRomanPSMT"/>
          <w:sz w:val="24"/>
          <w:szCs w:val="24"/>
        </w:rPr>
        <w:t xml:space="preserve"> skrze bezpočetné tváře těch, které sám </w:t>
      </w:r>
      <w:proofErr w:type="gramStart"/>
      <w:r w:rsidR="002D0B75">
        <w:rPr>
          <w:rFonts w:ascii="TimesNewRomanPSMT" w:hAnsi="TimesNewRomanPSMT" w:cs="TimesNewRomanPSMT"/>
          <w:sz w:val="24"/>
          <w:szCs w:val="24"/>
        </w:rPr>
        <w:t xml:space="preserve">nazývá  </w:t>
      </w:r>
      <w:r w:rsidR="002D252B">
        <w:rPr>
          <w:rFonts w:ascii="Times New Roman" w:hAnsi="Times New Roman"/>
          <w:sz w:val="24"/>
          <w:szCs w:val="24"/>
        </w:rPr>
        <w:t>„</w:t>
      </w:r>
      <w:proofErr w:type="gramEnd"/>
      <w:r w:rsidR="002D252B">
        <w:rPr>
          <w:rFonts w:ascii="TimesNewRomanPSMT" w:hAnsi="TimesNewRomanPSMT" w:cs="TimesNewRomanPSMT"/>
          <w:sz w:val="24"/>
          <w:szCs w:val="24"/>
        </w:rPr>
        <w:t>těmito mými</w:t>
      </w:r>
      <w:r w:rsidR="002D0B75">
        <w:rPr>
          <w:rFonts w:ascii="TimesNewRomanPSMT" w:hAnsi="TimesNewRomanPSMT" w:cs="TimesNewRomanPSMT"/>
          <w:sz w:val="24"/>
          <w:szCs w:val="24"/>
        </w:rPr>
        <w:t xml:space="preserve"> nejmenší</w:t>
      </w:r>
      <w:r w:rsidR="002D252B">
        <w:rPr>
          <w:rFonts w:ascii="TimesNewRomanPSMT" w:hAnsi="TimesNewRomanPSMT" w:cs="TimesNewRomanPSMT"/>
          <w:sz w:val="24"/>
          <w:szCs w:val="24"/>
        </w:rPr>
        <w:t>mi</w:t>
      </w:r>
      <w:r w:rsidR="002D0B75">
        <w:rPr>
          <w:rFonts w:ascii="TimesNewRomanPSMT" w:hAnsi="TimesNewRomanPSMT" w:cs="TimesNewRomanPSMT"/>
          <w:sz w:val="24"/>
          <w:szCs w:val="24"/>
        </w:rPr>
        <w:t xml:space="preserve"> brat</w:t>
      </w:r>
      <w:r w:rsidR="002D252B">
        <w:rPr>
          <w:rFonts w:ascii="TimesNewRomanPSMT" w:hAnsi="TimesNewRomanPSMT" w:cs="TimesNewRomanPSMT"/>
          <w:sz w:val="24"/>
          <w:szCs w:val="24"/>
        </w:rPr>
        <w:t>ry“</w:t>
      </w:r>
      <w:r w:rsidR="002D0B75">
        <w:rPr>
          <w:rFonts w:ascii="TimesNewRomanPSMT" w:hAnsi="TimesNewRomanPSMT" w:cs="TimesNewRomanPSMT"/>
          <w:sz w:val="24"/>
          <w:szCs w:val="24"/>
        </w:rPr>
        <w:t xml:space="preserve"> (</w:t>
      </w:r>
      <w:r w:rsidR="002D0B75" w:rsidRPr="0072242C">
        <w:rPr>
          <w:rFonts w:ascii="TimesNewRomanPS-ItalicMT" w:hAnsi="TimesNewRomanPS-ItalicMT" w:cs="TimesNewRomanPS-ItalicMT"/>
          <w:i/>
          <w:iCs/>
          <w:sz w:val="24"/>
          <w:szCs w:val="24"/>
        </w:rPr>
        <w:t xml:space="preserve">Mt </w:t>
      </w:r>
      <w:r w:rsidR="002D0B75" w:rsidRPr="0072242C">
        <w:rPr>
          <w:rFonts w:ascii="TimesNewRomanPSMT" w:hAnsi="TimesNewRomanPSMT" w:cs="TimesNewRomanPSMT"/>
          <w:sz w:val="24"/>
          <w:szCs w:val="24"/>
        </w:rPr>
        <w:t>25,40.45).</w:t>
      </w:r>
    </w:p>
    <w:p w14:paraId="099DAA39" w14:textId="77777777" w:rsidR="008D5F23" w:rsidRPr="0072242C" w:rsidRDefault="002D0B75" w:rsidP="005623E8">
      <w:pPr>
        <w:autoSpaceDE w:val="0"/>
        <w:autoSpaceDN w:val="0"/>
        <w:adjustRightInd w:val="0"/>
        <w:spacing w:after="0" w:line="240" w:lineRule="auto"/>
        <w:ind w:firstLine="708"/>
        <w:jc w:val="both"/>
        <w:rPr>
          <w:rFonts w:ascii="TimesNewRomanPS-ItalicMT" w:hAnsi="TimesNewRomanPS-ItalicMT" w:cs="TimesNewRomanPS-ItalicMT"/>
          <w:i/>
          <w:iCs/>
          <w:sz w:val="24"/>
          <w:szCs w:val="24"/>
        </w:rPr>
      </w:pPr>
      <w:r>
        <w:rPr>
          <w:rFonts w:ascii="TimesNewRomanPSMT" w:hAnsi="TimesNewRomanPSMT" w:cs="TimesNewRomanPSMT"/>
          <w:sz w:val="24"/>
          <w:szCs w:val="24"/>
        </w:rPr>
        <w:t>Víme, že Bůh se bude každého z nás ptát: „Co jsi udělal svému bratru?</w:t>
      </w:r>
      <w:r w:rsidR="00AF023E">
        <w:rPr>
          <w:rFonts w:ascii="TimesNewRomanPSMT" w:hAnsi="TimesNewRomanPSMT" w:cs="TimesNewRomanPSMT"/>
          <w:sz w:val="24"/>
          <w:szCs w:val="24"/>
        </w:rPr>
        <w:t>“</w:t>
      </w:r>
      <w:r>
        <w:rPr>
          <w:rFonts w:ascii="TimesNewRomanPSMT" w:hAnsi="TimesNewRomanPSMT" w:cs="TimesNewRomanPSMT"/>
          <w:sz w:val="24"/>
          <w:szCs w:val="24"/>
        </w:rPr>
        <w:t xml:space="preserve"> </w:t>
      </w:r>
      <w:r w:rsidRPr="0072242C">
        <w:rPr>
          <w:rFonts w:ascii="TimesNewRomanPSMT" w:hAnsi="TimesNewRomanPSMT" w:cs="TimesNewRomanPSMT"/>
          <w:sz w:val="24"/>
          <w:szCs w:val="24"/>
        </w:rPr>
        <w:t>(</w:t>
      </w:r>
      <w:r>
        <w:rPr>
          <w:rFonts w:ascii="TimesNewRomanPSMT" w:hAnsi="TimesNewRomanPSMT" w:cs="TimesNewRomanPSMT"/>
          <w:sz w:val="24"/>
          <w:szCs w:val="24"/>
        </w:rPr>
        <w:t>srov.</w:t>
      </w:r>
      <w:r w:rsidRPr="0072242C">
        <w:rPr>
          <w:rFonts w:ascii="TimesNewRomanPSMT" w:hAnsi="TimesNewRomanPSMT" w:cs="TimesNewRomanPSMT"/>
          <w:sz w:val="24"/>
          <w:szCs w:val="24"/>
        </w:rPr>
        <w:t xml:space="preserve"> </w:t>
      </w:r>
      <w:r w:rsidRPr="0072242C">
        <w:rPr>
          <w:rFonts w:ascii="TimesNewRomanPS-ItalicMT" w:hAnsi="TimesNewRomanPS-ItalicMT" w:cs="TimesNewRomanPS-ItalicMT"/>
          <w:i/>
          <w:iCs/>
          <w:sz w:val="24"/>
          <w:szCs w:val="24"/>
        </w:rPr>
        <w:t xml:space="preserve">Gen </w:t>
      </w:r>
      <w:r w:rsidRPr="0072242C">
        <w:rPr>
          <w:rFonts w:ascii="TimesNewRomanPSMT" w:hAnsi="TimesNewRomanPSMT" w:cs="TimesNewRomanPSMT"/>
          <w:sz w:val="24"/>
          <w:szCs w:val="24"/>
        </w:rPr>
        <w:t>4,9-10)</w:t>
      </w:r>
      <w:r>
        <w:rPr>
          <w:rFonts w:ascii="TimesNewRomanPSMT" w:hAnsi="TimesNewRomanPSMT" w:cs="TimesNewRomanPSMT"/>
          <w:sz w:val="24"/>
          <w:szCs w:val="24"/>
        </w:rPr>
        <w:t xml:space="preserve"> Globalizace lhostejnosti, která dnes zatěžuje životy tolika sester a bratří, vyžaduje od nás všech, abychom vytvářeli globalizaci solidarity a bratrství, která jim může navrátit naději a </w:t>
      </w:r>
      <w:r w:rsidR="001848A4">
        <w:rPr>
          <w:rFonts w:ascii="TimesNewRomanPSMT" w:hAnsi="TimesNewRomanPSMT" w:cs="TimesNewRomanPSMT"/>
          <w:sz w:val="24"/>
          <w:szCs w:val="24"/>
        </w:rPr>
        <w:t>pomoc</w:t>
      </w:r>
      <w:r w:rsidR="00B815E6">
        <w:rPr>
          <w:rFonts w:ascii="TimesNewRomanPSMT" w:hAnsi="TimesNewRomanPSMT" w:cs="TimesNewRomanPSMT"/>
          <w:sz w:val="24"/>
          <w:szCs w:val="24"/>
        </w:rPr>
        <w:t>i</w:t>
      </w:r>
      <w:r w:rsidR="00AF023E">
        <w:rPr>
          <w:rFonts w:ascii="TimesNewRomanPSMT" w:hAnsi="TimesNewRomanPSMT" w:cs="TimesNewRomanPSMT"/>
          <w:sz w:val="24"/>
          <w:szCs w:val="24"/>
        </w:rPr>
        <w:t xml:space="preserve"> k tomu</w:t>
      </w:r>
      <w:r w:rsidR="00B815E6">
        <w:rPr>
          <w:rFonts w:ascii="TimesNewRomanPSMT" w:hAnsi="TimesNewRomanPSMT" w:cs="TimesNewRomanPSMT"/>
          <w:sz w:val="24"/>
          <w:szCs w:val="24"/>
        </w:rPr>
        <w:t>, aby</w:t>
      </w:r>
      <w:r w:rsidR="001848A4">
        <w:rPr>
          <w:rFonts w:ascii="TimesNewRomanPSMT" w:hAnsi="TimesNewRomanPSMT" w:cs="TimesNewRomanPSMT"/>
          <w:sz w:val="24"/>
          <w:szCs w:val="24"/>
        </w:rPr>
        <w:t xml:space="preserve"> </w:t>
      </w:r>
      <w:r w:rsidR="002D252B">
        <w:rPr>
          <w:rFonts w:ascii="TimesNewRomanPSMT" w:hAnsi="TimesNewRomanPSMT" w:cs="TimesNewRomanPSMT"/>
          <w:sz w:val="24"/>
          <w:szCs w:val="24"/>
        </w:rPr>
        <w:t xml:space="preserve">se </w:t>
      </w:r>
      <w:r w:rsidR="001848A4">
        <w:rPr>
          <w:rFonts w:ascii="TimesNewRomanPSMT" w:hAnsi="TimesNewRomanPSMT" w:cs="TimesNewRomanPSMT"/>
          <w:sz w:val="24"/>
          <w:szCs w:val="24"/>
        </w:rPr>
        <w:t xml:space="preserve">odvážně </w:t>
      </w:r>
      <w:r w:rsidR="00A2721A">
        <w:rPr>
          <w:rFonts w:ascii="TimesNewRomanPSMT" w:hAnsi="TimesNewRomanPSMT" w:cs="TimesNewRomanPSMT"/>
          <w:sz w:val="24"/>
          <w:szCs w:val="24"/>
        </w:rPr>
        <w:t xml:space="preserve">znovu </w:t>
      </w:r>
      <w:r w:rsidR="002D252B">
        <w:rPr>
          <w:rFonts w:ascii="TimesNewRomanPSMT" w:hAnsi="TimesNewRomanPSMT" w:cs="TimesNewRomanPSMT"/>
          <w:sz w:val="24"/>
          <w:szCs w:val="24"/>
        </w:rPr>
        <w:t xml:space="preserve">vydali na </w:t>
      </w:r>
      <w:r w:rsidR="001848A4">
        <w:rPr>
          <w:rFonts w:ascii="TimesNewRomanPSMT" w:hAnsi="TimesNewRomanPSMT" w:cs="TimesNewRomanPSMT"/>
          <w:sz w:val="24"/>
          <w:szCs w:val="24"/>
        </w:rPr>
        <w:t>cestu</w:t>
      </w:r>
      <w:r w:rsidR="002D252B">
        <w:rPr>
          <w:rFonts w:ascii="TimesNewRomanPSMT" w:hAnsi="TimesNewRomanPSMT" w:cs="TimesNewRomanPSMT"/>
          <w:sz w:val="24"/>
          <w:szCs w:val="24"/>
        </w:rPr>
        <w:t>,</w:t>
      </w:r>
      <w:r>
        <w:rPr>
          <w:rFonts w:ascii="TimesNewRomanPSMT" w:hAnsi="TimesNewRomanPSMT" w:cs="TimesNewRomanPSMT"/>
          <w:sz w:val="24"/>
          <w:szCs w:val="24"/>
        </w:rPr>
        <w:t xml:space="preserve"> </w:t>
      </w:r>
      <w:r w:rsidR="001848A4">
        <w:rPr>
          <w:rFonts w:ascii="TimesNewRomanPSMT" w:hAnsi="TimesNewRomanPSMT" w:cs="TimesNewRomanPSMT"/>
          <w:sz w:val="24"/>
          <w:szCs w:val="24"/>
        </w:rPr>
        <w:t xml:space="preserve">vedoucí </w:t>
      </w:r>
      <w:r w:rsidR="00B815E6">
        <w:rPr>
          <w:rFonts w:ascii="TimesNewRomanPSMT" w:hAnsi="TimesNewRomanPSMT" w:cs="TimesNewRomanPSMT"/>
          <w:sz w:val="24"/>
          <w:szCs w:val="24"/>
        </w:rPr>
        <w:t>skrze</w:t>
      </w:r>
      <w:r>
        <w:rPr>
          <w:rFonts w:ascii="TimesNewRomanPSMT" w:hAnsi="TimesNewRomanPSMT" w:cs="TimesNewRomanPSMT"/>
          <w:sz w:val="24"/>
          <w:szCs w:val="24"/>
        </w:rPr>
        <w:t xml:space="preserve"> problémy</w:t>
      </w:r>
      <w:r w:rsidR="00B815E6">
        <w:rPr>
          <w:rFonts w:ascii="TimesNewRomanPSMT" w:hAnsi="TimesNewRomanPSMT" w:cs="TimesNewRomanPSMT"/>
          <w:sz w:val="24"/>
          <w:szCs w:val="24"/>
        </w:rPr>
        <w:t xml:space="preserve"> naší doby</w:t>
      </w:r>
      <w:r w:rsidR="009972D9">
        <w:rPr>
          <w:rFonts w:ascii="TimesNewRomanPSMT" w:hAnsi="TimesNewRomanPSMT" w:cs="TimesNewRomanPSMT"/>
          <w:sz w:val="24"/>
          <w:szCs w:val="24"/>
        </w:rPr>
        <w:t>,</w:t>
      </w:r>
      <w:r w:rsidR="00B815E6">
        <w:rPr>
          <w:rFonts w:ascii="TimesNewRomanPSMT" w:hAnsi="TimesNewRomanPSMT" w:cs="TimesNewRomanPSMT"/>
          <w:sz w:val="24"/>
          <w:szCs w:val="24"/>
        </w:rPr>
        <w:t xml:space="preserve"> a získali</w:t>
      </w:r>
      <w:r w:rsidR="001848A4">
        <w:rPr>
          <w:rFonts w:ascii="TimesNewRomanPSMT" w:hAnsi="TimesNewRomanPSMT" w:cs="TimesNewRomanPSMT"/>
          <w:sz w:val="24"/>
          <w:szCs w:val="24"/>
        </w:rPr>
        <w:t xml:space="preserve"> nové perspektivy, </w:t>
      </w:r>
      <w:r w:rsidR="00B815E6">
        <w:rPr>
          <w:rFonts w:ascii="TimesNewRomanPSMT" w:hAnsi="TimesNewRomanPSMT" w:cs="TimesNewRomanPSMT"/>
          <w:sz w:val="24"/>
          <w:szCs w:val="24"/>
        </w:rPr>
        <w:t>jež</w:t>
      </w:r>
      <w:r w:rsidR="001848A4">
        <w:rPr>
          <w:rFonts w:ascii="TimesNewRomanPSMT" w:hAnsi="TimesNewRomanPSMT" w:cs="TimesNewRomanPSMT"/>
          <w:sz w:val="24"/>
          <w:szCs w:val="24"/>
        </w:rPr>
        <w:t xml:space="preserve"> má v sobě</w:t>
      </w:r>
      <w:r w:rsidR="002D252B" w:rsidRPr="002D252B">
        <w:rPr>
          <w:rFonts w:ascii="TimesNewRomanPSMT" w:hAnsi="TimesNewRomanPSMT" w:cs="TimesNewRomanPSMT"/>
          <w:sz w:val="24"/>
          <w:szCs w:val="24"/>
        </w:rPr>
        <w:t xml:space="preserve"> </w:t>
      </w:r>
      <w:r w:rsidR="002D252B">
        <w:rPr>
          <w:rFonts w:ascii="TimesNewRomanPSMT" w:hAnsi="TimesNewRomanPSMT" w:cs="TimesNewRomanPSMT"/>
          <w:sz w:val="24"/>
          <w:szCs w:val="24"/>
        </w:rPr>
        <w:t>Bůh</w:t>
      </w:r>
      <w:r w:rsidR="001848A4">
        <w:rPr>
          <w:rFonts w:ascii="TimesNewRomanPSMT" w:hAnsi="TimesNewRomanPSMT" w:cs="TimesNewRomanPSMT"/>
          <w:sz w:val="24"/>
          <w:szCs w:val="24"/>
        </w:rPr>
        <w:t xml:space="preserve"> a které vkládá do našich rukou.</w:t>
      </w:r>
    </w:p>
    <w:p w14:paraId="0097FF4A" w14:textId="77777777" w:rsidR="008D5F23" w:rsidRPr="0072242C" w:rsidRDefault="008D5F23" w:rsidP="003C24A5">
      <w:pPr>
        <w:autoSpaceDE w:val="0"/>
        <w:autoSpaceDN w:val="0"/>
        <w:adjustRightInd w:val="0"/>
        <w:spacing w:after="0" w:line="240" w:lineRule="auto"/>
        <w:rPr>
          <w:rFonts w:ascii="TimesNewRomanPSMT" w:hAnsi="TimesNewRomanPSMT" w:cs="TimesNewRomanPSMT"/>
          <w:sz w:val="24"/>
          <w:szCs w:val="24"/>
        </w:rPr>
      </w:pPr>
    </w:p>
    <w:p w14:paraId="62295E4C" w14:textId="77777777" w:rsidR="00B815E6" w:rsidRDefault="001848A4" w:rsidP="007A6D99">
      <w:pPr>
        <w:autoSpaceDE w:val="0"/>
        <w:autoSpaceDN w:val="0"/>
        <w:adjustRightInd w:val="0"/>
        <w:spacing w:after="0" w:line="240" w:lineRule="auto"/>
        <w:outlineLvl w:val="0"/>
        <w:rPr>
          <w:rFonts w:ascii="TimesNewRomanPSMT" w:hAnsi="TimesNewRomanPSMT" w:cs="TimesNewRomanPSMT"/>
          <w:sz w:val="24"/>
          <w:szCs w:val="24"/>
        </w:rPr>
      </w:pPr>
      <w:r>
        <w:rPr>
          <w:rFonts w:ascii="TimesNewRomanPSMT" w:hAnsi="TimesNewRomanPSMT" w:cs="TimesNewRomanPSMT"/>
          <w:sz w:val="24"/>
          <w:szCs w:val="24"/>
        </w:rPr>
        <w:t>Ve Vatikánu</w:t>
      </w:r>
      <w:r w:rsidR="008D5F23" w:rsidRPr="0072242C">
        <w:rPr>
          <w:rFonts w:ascii="TimesNewRomanPSMT" w:hAnsi="TimesNewRomanPSMT" w:cs="TimesNewRomanPSMT"/>
          <w:sz w:val="24"/>
          <w:szCs w:val="24"/>
        </w:rPr>
        <w:t xml:space="preserve"> 8</w:t>
      </w:r>
      <w:r>
        <w:rPr>
          <w:rFonts w:ascii="TimesNewRomanPSMT" w:hAnsi="TimesNewRomanPSMT" w:cs="TimesNewRomanPSMT"/>
          <w:sz w:val="24"/>
          <w:szCs w:val="24"/>
        </w:rPr>
        <w:t>.</w:t>
      </w:r>
      <w:r w:rsidR="008D5F23" w:rsidRPr="0072242C">
        <w:rPr>
          <w:rFonts w:ascii="TimesNewRomanPSMT" w:hAnsi="TimesNewRomanPSMT" w:cs="TimesNewRomanPSMT"/>
          <w:sz w:val="24"/>
          <w:szCs w:val="24"/>
        </w:rPr>
        <w:t xml:space="preserve"> </w:t>
      </w:r>
      <w:r>
        <w:rPr>
          <w:rFonts w:ascii="TimesNewRomanPSMT" w:hAnsi="TimesNewRomanPSMT" w:cs="TimesNewRomanPSMT"/>
          <w:sz w:val="24"/>
          <w:szCs w:val="24"/>
        </w:rPr>
        <w:t>prosince</w:t>
      </w:r>
      <w:r w:rsidR="007A6D99">
        <w:rPr>
          <w:rFonts w:ascii="TimesNewRomanPSMT" w:hAnsi="TimesNewRomanPSMT" w:cs="TimesNewRomanPSMT"/>
          <w:sz w:val="24"/>
          <w:szCs w:val="24"/>
        </w:rPr>
        <w:t xml:space="preserve"> 2014</w:t>
      </w:r>
    </w:p>
    <w:p w14:paraId="68136E16" w14:textId="77777777" w:rsidR="008D5F23" w:rsidRPr="001A43AC" w:rsidRDefault="005249D5" w:rsidP="00C92A40">
      <w:pPr>
        <w:autoSpaceDE w:val="0"/>
        <w:autoSpaceDN w:val="0"/>
        <w:adjustRightInd w:val="0"/>
        <w:spacing w:after="0" w:line="240" w:lineRule="auto"/>
        <w:ind w:left="6372" w:firstLine="708"/>
        <w:outlineLvl w:val="0"/>
        <w:rPr>
          <w:rFonts w:ascii="TimesNewRomanPSMT" w:hAnsi="TimesNewRomanPSMT" w:cs="TimesNewRomanPSMT"/>
          <w:i/>
          <w:sz w:val="24"/>
          <w:szCs w:val="24"/>
        </w:rPr>
      </w:pPr>
      <w:r w:rsidRPr="001A43AC">
        <w:rPr>
          <w:rFonts w:ascii="TimesNewRomanPSMT" w:hAnsi="TimesNewRomanPSMT" w:cs="TimesNewRomanPSMT"/>
          <w:i/>
          <w:sz w:val="24"/>
          <w:szCs w:val="24"/>
        </w:rPr>
        <w:t>FRANTIŠEK</w:t>
      </w:r>
    </w:p>
    <w:sectPr w:rsidR="008D5F23" w:rsidRPr="001A43AC" w:rsidSect="00AC4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2E82" w14:textId="77777777" w:rsidR="00CB6EC0" w:rsidRDefault="00CB6EC0">
      <w:r>
        <w:separator/>
      </w:r>
    </w:p>
  </w:endnote>
  <w:endnote w:type="continuationSeparator" w:id="0">
    <w:p w14:paraId="3922A57F" w14:textId="77777777" w:rsidR="00CB6EC0" w:rsidRDefault="00CB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3D8C" w14:textId="77777777" w:rsidR="00CB6EC0" w:rsidRDefault="00CB6EC0">
      <w:r>
        <w:separator/>
      </w:r>
    </w:p>
  </w:footnote>
  <w:footnote w:type="continuationSeparator" w:id="0">
    <w:p w14:paraId="1C72CAEA" w14:textId="77777777" w:rsidR="00CB6EC0" w:rsidRDefault="00CB6EC0">
      <w:r>
        <w:continuationSeparator/>
      </w:r>
    </w:p>
  </w:footnote>
  <w:footnote w:id="1">
    <w:p w14:paraId="6A744081" w14:textId="77777777" w:rsidR="00740DBE" w:rsidRDefault="00C42847">
      <w:pPr>
        <w:pStyle w:val="Textpoznpodarou"/>
      </w:pPr>
      <w:r>
        <w:rPr>
          <w:rStyle w:val="Znakapoznpodarou"/>
        </w:rPr>
        <w:footnoteRef/>
      </w:r>
      <w:r>
        <w:t xml:space="preserve"> Č. 1.</w:t>
      </w:r>
    </w:p>
  </w:footnote>
  <w:footnote w:id="2">
    <w:p w14:paraId="08DB972B" w14:textId="77777777" w:rsidR="00740DBE" w:rsidRDefault="00C42847">
      <w:pPr>
        <w:pStyle w:val="Textpoznpodarou"/>
      </w:pPr>
      <w:r>
        <w:rPr>
          <w:rStyle w:val="Znakapoznpodarou"/>
        </w:rPr>
        <w:footnoteRef/>
      </w:r>
      <w:r>
        <w:t xml:space="preserve"> </w:t>
      </w:r>
      <w:r>
        <w:rPr>
          <w:i/>
        </w:rPr>
        <w:t xml:space="preserve">Poselství ke Světovému dni míru 2014, </w:t>
      </w:r>
      <w:r>
        <w:t>2.</w:t>
      </w:r>
    </w:p>
  </w:footnote>
  <w:footnote w:id="3">
    <w:p w14:paraId="6B42FB39" w14:textId="77777777" w:rsidR="00740DBE" w:rsidRDefault="00C42847" w:rsidP="00B46686">
      <w:pPr>
        <w:autoSpaceDE w:val="0"/>
        <w:autoSpaceDN w:val="0"/>
        <w:adjustRightInd w:val="0"/>
        <w:spacing w:after="0" w:line="240" w:lineRule="auto"/>
      </w:pPr>
      <w:r>
        <w:rPr>
          <w:rStyle w:val="Znakapoznpodarou"/>
        </w:rPr>
        <w:footnoteRef/>
      </w:r>
      <w:r>
        <w:t xml:space="preserve"> </w:t>
      </w:r>
      <w:r w:rsidRPr="00B46686">
        <w:rPr>
          <w:rFonts w:cs="TimesNewRomanPSMT"/>
          <w:sz w:val="20"/>
          <w:szCs w:val="20"/>
        </w:rPr>
        <w:t xml:space="preserve">Srov. apoštol. exhortace </w:t>
      </w:r>
      <w:r w:rsidRPr="00B46686">
        <w:rPr>
          <w:rFonts w:cs="TimesNewRomanPS-ItalicMT"/>
          <w:i/>
          <w:iCs/>
          <w:sz w:val="20"/>
          <w:szCs w:val="20"/>
        </w:rPr>
        <w:t>Evangelii gaudium</w:t>
      </w:r>
      <w:r>
        <w:rPr>
          <w:rFonts w:cs="TimesNewRomanPSMT"/>
          <w:sz w:val="20"/>
          <w:szCs w:val="20"/>
        </w:rPr>
        <w:t>, 11.</w:t>
      </w:r>
    </w:p>
  </w:footnote>
  <w:footnote w:id="4">
    <w:p w14:paraId="03ACB92A" w14:textId="77777777" w:rsidR="00740DBE" w:rsidRDefault="00C42847">
      <w:pPr>
        <w:pStyle w:val="Textpoznpodarou"/>
      </w:pPr>
      <w:r>
        <w:rPr>
          <w:rStyle w:val="Znakapoznpodarou"/>
        </w:rPr>
        <w:footnoteRef/>
      </w:r>
      <w:r>
        <w:t xml:space="preserve"> </w:t>
      </w:r>
      <w:r w:rsidRPr="006A14F0">
        <w:rPr>
          <w:rFonts w:cs="TimesNewRomanPSMT"/>
        </w:rPr>
        <w:t xml:space="preserve">Srov. </w:t>
      </w:r>
      <w:r w:rsidRPr="006A14F0">
        <w:rPr>
          <w:rFonts w:cs="TimesNewRomanPS-ItalicMT"/>
          <w:i/>
          <w:iCs/>
        </w:rPr>
        <w:t>Projev k mezinárodní delegaci Asociace trestního práva</w:t>
      </w:r>
      <w:r w:rsidRPr="006A14F0">
        <w:rPr>
          <w:rFonts w:cs="TimesNewRomanPSMT"/>
        </w:rPr>
        <w:t xml:space="preserve">, 23. října 2014: </w:t>
      </w:r>
      <w:r w:rsidRPr="006A14F0">
        <w:rPr>
          <w:rFonts w:cs="TimesNewRomanPS-ItalicMT"/>
          <w:i/>
          <w:iCs/>
        </w:rPr>
        <w:t>L’Osservatore Romano</w:t>
      </w:r>
      <w:r w:rsidRPr="006A14F0">
        <w:rPr>
          <w:rFonts w:cs="TimesNewRomanPSMT"/>
        </w:rPr>
        <w:t>, 24. října 2014, str. 4.</w:t>
      </w:r>
    </w:p>
  </w:footnote>
  <w:footnote w:id="5">
    <w:p w14:paraId="144832B0" w14:textId="77777777" w:rsidR="00740DBE" w:rsidRDefault="00C42847" w:rsidP="007E3660">
      <w:pPr>
        <w:autoSpaceDE w:val="0"/>
        <w:autoSpaceDN w:val="0"/>
        <w:adjustRightInd w:val="0"/>
        <w:spacing w:after="0" w:line="240" w:lineRule="auto"/>
      </w:pPr>
      <w:r>
        <w:rPr>
          <w:rStyle w:val="Znakapoznpodarou"/>
        </w:rPr>
        <w:footnoteRef/>
      </w:r>
      <w:r>
        <w:t xml:space="preserve"> </w:t>
      </w:r>
      <w:r w:rsidRPr="007E3660">
        <w:rPr>
          <w:sz w:val="20"/>
          <w:szCs w:val="20"/>
        </w:rPr>
        <w:t xml:space="preserve">Projev k účastníkům světového setkání Lidových hnutí, 28. října 2014: </w:t>
      </w:r>
      <w:r w:rsidRPr="007E3660">
        <w:rPr>
          <w:rFonts w:cs="TimesNewRomanPS-ItalicMT"/>
          <w:iCs/>
          <w:sz w:val="20"/>
          <w:szCs w:val="20"/>
        </w:rPr>
        <w:t>L’Osservatore Romano</w:t>
      </w:r>
      <w:r w:rsidRPr="007E3660">
        <w:rPr>
          <w:sz w:val="20"/>
          <w:szCs w:val="20"/>
        </w:rPr>
        <w:t>, 29. října 2014, str. 7.</w:t>
      </w:r>
    </w:p>
  </w:footnote>
  <w:footnote w:id="6">
    <w:p w14:paraId="30CD46C8" w14:textId="77777777" w:rsidR="00C42847" w:rsidRDefault="00C42847" w:rsidP="00014108">
      <w:pPr>
        <w:autoSpaceDE w:val="0"/>
        <w:autoSpaceDN w:val="0"/>
        <w:adjustRightInd w:val="0"/>
        <w:spacing w:after="0" w:line="240" w:lineRule="auto"/>
        <w:rPr>
          <w:sz w:val="20"/>
          <w:szCs w:val="20"/>
        </w:rPr>
      </w:pPr>
      <w:r w:rsidRPr="0057580C">
        <w:rPr>
          <w:rStyle w:val="Znakapoznpodarou"/>
          <w:sz w:val="20"/>
          <w:szCs w:val="20"/>
        </w:rPr>
        <w:footnoteRef/>
      </w:r>
      <w:r w:rsidRPr="0057580C">
        <w:t xml:space="preserve"> </w:t>
      </w:r>
      <w:r w:rsidRPr="006E56D6">
        <w:rPr>
          <w:sz w:val="20"/>
          <w:szCs w:val="20"/>
        </w:rPr>
        <w:t xml:space="preserve">Srov. Papežská rada pro spravedlnost a mír, </w:t>
      </w:r>
      <w:r w:rsidRPr="006E56D6">
        <w:rPr>
          <w:rFonts w:cs="TimesNewRomanPS-ItalicMT"/>
          <w:i/>
          <w:iCs/>
          <w:sz w:val="20"/>
          <w:szCs w:val="20"/>
        </w:rPr>
        <w:t>Povolání řídícího pracovníka v podniku. Úvaha</w:t>
      </w:r>
      <w:r w:rsidRPr="006E56D6">
        <w:rPr>
          <w:sz w:val="20"/>
          <w:szCs w:val="20"/>
        </w:rPr>
        <w:t>, Milán a Řím, 2013.</w:t>
      </w:r>
    </w:p>
    <w:p w14:paraId="4E212D03" w14:textId="77777777" w:rsidR="00740DBE" w:rsidRDefault="00740DBE" w:rsidP="00014108">
      <w:pPr>
        <w:autoSpaceDE w:val="0"/>
        <w:autoSpaceDN w:val="0"/>
        <w:adjustRightInd w:val="0"/>
        <w:spacing w:after="0" w:line="240" w:lineRule="auto"/>
      </w:pPr>
    </w:p>
  </w:footnote>
  <w:footnote w:id="7">
    <w:p w14:paraId="69C8BB6E" w14:textId="77777777" w:rsidR="00C42847" w:rsidRDefault="00C42847" w:rsidP="00014108">
      <w:pPr>
        <w:autoSpaceDE w:val="0"/>
        <w:autoSpaceDN w:val="0"/>
        <w:adjustRightInd w:val="0"/>
        <w:spacing w:after="0" w:line="240" w:lineRule="auto"/>
        <w:rPr>
          <w:sz w:val="20"/>
          <w:szCs w:val="20"/>
        </w:rPr>
      </w:pPr>
      <w:r>
        <w:rPr>
          <w:rStyle w:val="Znakapoznpodarou"/>
        </w:rPr>
        <w:footnoteRef/>
      </w:r>
      <w:r>
        <w:t xml:space="preserve"> </w:t>
      </w:r>
      <w:r w:rsidRPr="006E56D6">
        <w:rPr>
          <w:sz w:val="20"/>
          <w:szCs w:val="20"/>
        </w:rPr>
        <w:t xml:space="preserve">Benedikt XVI., enc. </w:t>
      </w:r>
      <w:r w:rsidRPr="006E56D6">
        <w:rPr>
          <w:rFonts w:cs="TimesNewRomanPS-ItalicMT"/>
          <w:i/>
          <w:iCs/>
          <w:sz w:val="20"/>
          <w:szCs w:val="20"/>
        </w:rPr>
        <w:t>Caritas in veritate</w:t>
      </w:r>
      <w:r w:rsidRPr="006E56D6">
        <w:rPr>
          <w:sz w:val="20"/>
          <w:szCs w:val="20"/>
        </w:rPr>
        <w:t>, 66.</w:t>
      </w:r>
    </w:p>
    <w:p w14:paraId="54CB6804" w14:textId="77777777" w:rsidR="00740DBE" w:rsidRDefault="00740DBE" w:rsidP="00014108">
      <w:pPr>
        <w:autoSpaceDE w:val="0"/>
        <w:autoSpaceDN w:val="0"/>
        <w:adjustRightInd w:val="0"/>
        <w:spacing w:after="0" w:line="240" w:lineRule="auto"/>
      </w:pPr>
    </w:p>
  </w:footnote>
  <w:footnote w:id="8">
    <w:p w14:paraId="1A62415D" w14:textId="77777777" w:rsidR="00740DBE" w:rsidRDefault="00C42847" w:rsidP="00014108">
      <w:pPr>
        <w:pStyle w:val="Textpoznpodarou"/>
        <w:spacing w:line="240" w:lineRule="auto"/>
      </w:pPr>
      <w:r>
        <w:rPr>
          <w:rStyle w:val="Znakapoznpodarou"/>
        </w:rPr>
        <w:footnoteRef/>
      </w:r>
      <w:r>
        <w:t xml:space="preserve"> </w:t>
      </w:r>
      <w:r w:rsidRPr="00A4215F">
        <w:rPr>
          <w:rFonts w:cs="TimesNewRomanPSMT"/>
        </w:rPr>
        <w:t xml:space="preserve">Srov. </w:t>
      </w:r>
      <w:r w:rsidRPr="00A4215F">
        <w:rPr>
          <w:rFonts w:cs="TimesNewRomanPS-ItalicMT"/>
          <w:i/>
          <w:iCs/>
        </w:rPr>
        <w:t xml:space="preserve">Poselství </w:t>
      </w:r>
      <w:r w:rsidRPr="00A4215F">
        <w:rPr>
          <w:rFonts w:cs="TimesNewRomanPSMT"/>
        </w:rPr>
        <w:t xml:space="preserve">panu Guy Riderovi, generálnímu řediteli Mezinárodní organizace práce (MOP) u příležitosti 103. zasedání konference MOP, 22. května 2014: </w:t>
      </w:r>
      <w:r w:rsidRPr="00A4215F">
        <w:rPr>
          <w:rFonts w:cs="TimesNewRomanPS-ItalicMT"/>
          <w:i/>
          <w:iCs/>
        </w:rPr>
        <w:t>L’Osservatore Romano</w:t>
      </w:r>
      <w:r w:rsidRPr="00A4215F">
        <w:rPr>
          <w:rFonts w:cs="TimesNewRomanPSMT"/>
        </w:rPr>
        <w:t>, 29. května 2014, str. 7.</w:t>
      </w:r>
    </w:p>
  </w:footnote>
  <w:footnote w:id="9">
    <w:p w14:paraId="46725371" w14:textId="77777777" w:rsidR="00740DBE" w:rsidRDefault="00C42847" w:rsidP="00014108">
      <w:pPr>
        <w:pStyle w:val="Textpoznpodarou"/>
        <w:spacing w:line="240" w:lineRule="auto"/>
      </w:pPr>
      <w:r>
        <w:rPr>
          <w:rStyle w:val="Znakapoznpodarou"/>
        </w:rPr>
        <w:footnoteRef/>
      </w:r>
      <w:r>
        <w:t xml:space="preserve"> </w:t>
      </w:r>
      <w:r w:rsidRPr="00CC5530">
        <w:rPr>
          <w:rFonts w:cs="TimesNewRomanPSMT"/>
        </w:rPr>
        <w:t xml:space="preserve">Benedikt XVI., enc. </w:t>
      </w:r>
      <w:r w:rsidRPr="00CC5530">
        <w:rPr>
          <w:rFonts w:cs="TimesNewRomanPS-ItalicMT"/>
          <w:i/>
          <w:iCs/>
        </w:rPr>
        <w:t>Caritas in veritate</w:t>
      </w:r>
      <w:r w:rsidRPr="00CC5530">
        <w:rPr>
          <w:rFonts w:cs="TimesNewRomanPSMT"/>
        </w:rPr>
        <w:t>, 5.</w:t>
      </w:r>
    </w:p>
  </w:footnote>
  <w:footnote w:id="10">
    <w:p w14:paraId="2AF7FAE8" w14:textId="77777777" w:rsidR="00740DBE" w:rsidRDefault="00C42847" w:rsidP="00A041F5">
      <w:pPr>
        <w:pStyle w:val="Textpoznpodarou"/>
        <w:spacing w:line="240" w:lineRule="auto"/>
      </w:pPr>
      <w:r>
        <w:rPr>
          <w:rStyle w:val="Znakapoznpodarou"/>
        </w:rPr>
        <w:footnoteRef/>
      </w:r>
      <w:r>
        <w:rPr>
          <w:rFonts w:cs="TimesNewRomanPSMT"/>
        </w:rPr>
        <w:t xml:space="preserve"> „</w:t>
      </w:r>
      <w:r w:rsidRPr="00A041F5">
        <w:rPr>
          <w:rFonts w:cs="TimesNewRomanPSMT"/>
        </w:rPr>
        <w:t>Skrze poznání této naděje byla ‚vykoupena‘; už se necítila být otrokyní, ale svobodnou dcerou Boží. Pochopila nyní to, co Pavel zamýšlel slovy adresovanými Efe</w:t>
      </w:r>
      <w:r>
        <w:rPr>
          <w:rFonts w:cs="TimesNewRomanPSMT"/>
        </w:rPr>
        <w:t>z</w:t>
      </w:r>
      <w:r w:rsidRPr="00A041F5">
        <w:rPr>
          <w:rFonts w:cs="TimesNewRomanPSMT"/>
        </w:rPr>
        <w:t>ským, že d</w:t>
      </w:r>
      <w:r>
        <w:rPr>
          <w:rFonts w:cs="TimesNewRomanPSMT"/>
        </w:rPr>
        <w:t>říve</w:t>
      </w:r>
      <w:r w:rsidRPr="00A041F5">
        <w:rPr>
          <w:rFonts w:cs="TimesNewRomanPSMT"/>
        </w:rPr>
        <w:t xml:space="preserve"> byli bez na</w:t>
      </w:r>
      <w:r>
        <w:rPr>
          <w:rFonts w:cs="TimesNewRomanPSMT"/>
        </w:rPr>
        <w:t>děje a b</w:t>
      </w:r>
      <w:r w:rsidRPr="00A041F5">
        <w:rPr>
          <w:rFonts w:cs="TimesNewRomanPSMT"/>
        </w:rPr>
        <w:t>ez Boha na světě – bez naděje, protože bez Boha.“ (Benedikt XVI</w:t>
      </w:r>
      <w:proofErr w:type="gramStart"/>
      <w:r w:rsidRPr="00A041F5">
        <w:rPr>
          <w:rFonts w:cs="TimesNewRomanPSMT"/>
        </w:rPr>
        <w:t>.,enc</w:t>
      </w:r>
      <w:proofErr w:type="gramEnd"/>
      <w:r w:rsidRPr="00A041F5">
        <w:rPr>
          <w:rFonts w:cs="TimesNewRomanPSMT"/>
        </w:rPr>
        <w:t xml:space="preserve">. </w:t>
      </w:r>
      <w:r w:rsidRPr="00A041F5">
        <w:rPr>
          <w:rFonts w:cs="TimesNewRomanPS-ItalicMT"/>
          <w:i/>
          <w:iCs/>
        </w:rPr>
        <w:t>Spe salvi</w:t>
      </w:r>
      <w:r w:rsidRPr="00A041F5">
        <w:rPr>
          <w:rFonts w:cs="TimesNewRomanPSMT"/>
        </w:rPr>
        <w:t>, 3)</w:t>
      </w:r>
      <w:r w:rsidR="00890966">
        <w:rPr>
          <w:rFonts w:cs="TimesNewRomanPSMT"/>
        </w:rPr>
        <w:t>.</w:t>
      </w:r>
    </w:p>
  </w:footnote>
  <w:footnote w:id="11">
    <w:p w14:paraId="06615C7E" w14:textId="77777777" w:rsidR="00C42847" w:rsidRPr="00A041F5" w:rsidRDefault="00C42847" w:rsidP="00A041F5">
      <w:pPr>
        <w:autoSpaceDE w:val="0"/>
        <w:autoSpaceDN w:val="0"/>
        <w:adjustRightInd w:val="0"/>
        <w:spacing w:after="0" w:line="240" w:lineRule="auto"/>
        <w:rPr>
          <w:rFonts w:cs="TimesNewRomanPS-ItalicMT"/>
          <w:i/>
          <w:iCs/>
          <w:sz w:val="20"/>
          <w:szCs w:val="20"/>
        </w:rPr>
      </w:pPr>
      <w:r>
        <w:rPr>
          <w:rStyle w:val="Znakapoznpodarou"/>
        </w:rPr>
        <w:footnoteRef/>
      </w:r>
      <w:r>
        <w:t xml:space="preserve"> </w:t>
      </w:r>
      <w:r w:rsidRPr="00A041F5">
        <w:rPr>
          <w:rFonts w:cs="TimesNewRomanPSMT"/>
          <w:sz w:val="20"/>
          <w:szCs w:val="20"/>
        </w:rPr>
        <w:t xml:space="preserve">Projev k účastníkům druhé mezinárodní konference </w:t>
      </w:r>
      <w:r w:rsidRPr="00A041F5">
        <w:rPr>
          <w:rFonts w:cs="TimesNewRomanPS-ItalicMT"/>
          <w:i/>
          <w:iCs/>
          <w:sz w:val="20"/>
          <w:szCs w:val="20"/>
        </w:rPr>
        <w:t>Combating Human Trafficking: Church and Law</w:t>
      </w:r>
    </w:p>
    <w:p w14:paraId="602608D1" w14:textId="77777777" w:rsidR="00C42847" w:rsidRPr="00A041F5" w:rsidRDefault="00C42847" w:rsidP="00A041F5">
      <w:pPr>
        <w:autoSpaceDE w:val="0"/>
        <w:autoSpaceDN w:val="0"/>
        <w:adjustRightInd w:val="0"/>
        <w:spacing w:after="0" w:line="240" w:lineRule="auto"/>
        <w:rPr>
          <w:rFonts w:cs="TimesNewRomanPS-ItalicMT"/>
          <w:i/>
          <w:iCs/>
          <w:sz w:val="20"/>
          <w:szCs w:val="20"/>
        </w:rPr>
      </w:pPr>
      <w:r w:rsidRPr="00A041F5">
        <w:rPr>
          <w:rFonts w:cs="TimesNewRomanPS-ItalicMT"/>
          <w:i/>
          <w:iCs/>
          <w:sz w:val="20"/>
          <w:szCs w:val="20"/>
        </w:rPr>
        <w:t>Enforcement in partnership</w:t>
      </w:r>
      <w:r w:rsidRPr="00A041F5">
        <w:rPr>
          <w:rFonts w:cs="TimesNewRomanPSMT"/>
          <w:sz w:val="20"/>
          <w:szCs w:val="20"/>
        </w:rPr>
        <w:t xml:space="preserve">, 10. dubna 2014: </w:t>
      </w:r>
      <w:r w:rsidRPr="00A041F5">
        <w:rPr>
          <w:rFonts w:cs="TimesNewRomanPS-ItalicMT"/>
          <w:i/>
          <w:iCs/>
          <w:sz w:val="20"/>
          <w:szCs w:val="20"/>
        </w:rPr>
        <w:t>L’Osservatore Romano</w:t>
      </w:r>
      <w:r w:rsidRPr="00A041F5">
        <w:rPr>
          <w:rFonts w:cs="TimesNewRomanPSMT"/>
          <w:sz w:val="20"/>
          <w:szCs w:val="20"/>
        </w:rPr>
        <w:t>, 11. dubna 2014, str. 7; srov. ap</w:t>
      </w:r>
      <w:r>
        <w:rPr>
          <w:rFonts w:cs="TimesNewRomanPSMT"/>
          <w:sz w:val="20"/>
          <w:szCs w:val="20"/>
        </w:rPr>
        <w:t>oštol. exh</w:t>
      </w:r>
      <w:r w:rsidRPr="00A041F5">
        <w:rPr>
          <w:rFonts w:cs="TimesNewRomanPSMT"/>
          <w:sz w:val="20"/>
          <w:szCs w:val="20"/>
        </w:rPr>
        <w:t xml:space="preserve">ort. </w:t>
      </w:r>
      <w:r w:rsidRPr="00A041F5">
        <w:rPr>
          <w:rFonts w:cs="TimesNewRomanPS-ItalicMT"/>
          <w:i/>
          <w:iCs/>
          <w:sz w:val="20"/>
          <w:szCs w:val="20"/>
        </w:rPr>
        <w:t>Evangelii gaudium</w:t>
      </w:r>
      <w:r w:rsidRPr="00A041F5">
        <w:rPr>
          <w:rFonts w:cs="TimesNewRomanPSMT"/>
          <w:sz w:val="20"/>
          <w:szCs w:val="20"/>
        </w:rPr>
        <w:t>, 270.</w:t>
      </w:r>
    </w:p>
    <w:p w14:paraId="2E2D18DD" w14:textId="77777777" w:rsidR="00740DBE" w:rsidRDefault="00740DBE" w:rsidP="00A041F5">
      <w:pPr>
        <w:autoSpaceDE w:val="0"/>
        <w:autoSpaceDN w:val="0"/>
        <w:adjustRightInd w:val="0"/>
        <w:spacing w:after="0" w:line="240" w:lineRule="auto"/>
      </w:pPr>
    </w:p>
  </w:footnote>
  <w:footnote w:id="12">
    <w:p w14:paraId="131F8F15" w14:textId="77777777" w:rsidR="00C42847" w:rsidRPr="002D0B75" w:rsidRDefault="00C42847" w:rsidP="002D0B75">
      <w:pPr>
        <w:autoSpaceDE w:val="0"/>
        <w:autoSpaceDN w:val="0"/>
        <w:adjustRightInd w:val="0"/>
        <w:spacing w:after="0" w:line="240" w:lineRule="auto"/>
        <w:rPr>
          <w:rFonts w:cs="TimesNewRomanPSMT"/>
          <w:sz w:val="20"/>
          <w:szCs w:val="20"/>
        </w:rPr>
      </w:pPr>
      <w:r>
        <w:rPr>
          <w:rStyle w:val="Znakapoznpodarou"/>
        </w:rPr>
        <w:footnoteRef/>
      </w:r>
      <w:r>
        <w:t xml:space="preserve"> </w:t>
      </w:r>
      <w:r>
        <w:rPr>
          <w:rFonts w:cs="TimesNewRomanPSMT"/>
          <w:sz w:val="20"/>
          <w:szCs w:val="20"/>
        </w:rPr>
        <w:t>Srov.</w:t>
      </w:r>
      <w:r w:rsidRPr="002D0B75">
        <w:rPr>
          <w:rFonts w:cs="TimesNewRomanPSMT"/>
          <w:sz w:val="20"/>
          <w:szCs w:val="20"/>
        </w:rPr>
        <w:t xml:space="preserve"> </w:t>
      </w:r>
      <w:r>
        <w:rPr>
          <w:rFonts w:cs="TimesNewRomanPSMT"/>
          <w:sz w:val="20"/>
          <w:szCs w:val="20"/>
        </w:rPr>
        <w:t>apoštol. exhort</w:t>
      </w:r>
      <w:r w:rsidRPr="002D0B75">
        <w:rPr>
          <w:rFonts w:cs="TimesNewRomanPSMT"/>
          <w:sz w:val="20"/>
          <w:szCs w:val="20"/>
        </w:rPr>
        <w:t xml:space="preserve">. </w:t>
      </w:r>
      <w:r w:rsidRPr="002D0B75">
        <w:rPr>
          <w:rFonts w:cs="TimesNewRomanPS-ItalicMT"/>
          <w:i/>
          <w:iCs/>
          <w:sz w:val="20"/>
          <w:szCs w:val="20"/>
        </w:rPr>
        <w:t>Evangelii gaudium</w:t>
      </w:r>
      <w:r w:rsidRPr="002D0B75">
        <w:rPr>
          <w:rFonts w:cs="TimesNewRomanPSMT"/>
          <w:sz w:val="20"/>
          <w:szCs w:val="20"/>
        </w:rPr>
        <w:t>, 24; 270.</w:t>
      </w:r>
    </w:p>
    <w:p w14:paraId="3CC0E654" w14:textId="77777777" w:rsidR="00740DBE" w:rsidRDefault="00740DBE" w:rsidP="002D0B75">
      <w:pPr>
        <w:autoSpaceDE w:val="0"/>
        <w:autoSpaceDN w:val="0"/>
        <w:adjustRightInd w:val="0"/>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2666"/>
    <w:multiLevelType w:val="hybridMultilevel"/>
    <w:tmpl w:val="FC6A00DA"/>
    <w:lvl w:ilvl="0" w:tplc="CC1CF600">
      <w:start w:val="1"/>
      <w:numFmt w:val="decimal"/>
      <w:lvlText w:val="%1."/>
      <w:lvlJc w:val="left"/>
      <w:pPr>
        <w:ind w:left="3900" w:hanging="360"/>
      </w:pPr>
      <w:rPr>
        <w:rFonts w:cs="Times New Roman" w:hint="default"/>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1" w15:restartNumberingAfterBreak="0">
    <w:nsid w:val="35070551"/>
    <w:multiLevelType w:val="hybridMultilevel"/>
    <w:tmpl w:val="6FE07414"/>
    <w:lvl w:ilvl="0" w:tplc="4698884C">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 w15:restartNumberingAfterBreak="0">
    <w:nsid w:val="4B3F7692"/>
    <w:multiLevelType w:val="hybridMultilevel"/>
    <w:tmpl w:val="2ABCC5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99488893">
    <w:abstractNumId w:val="2"/>
  </w:num>
  <w:num w:numId="2" w16cid:durableId="237373757">
    <w:abstractNumId w:val="1"/>
  </w:num>
  <w:num w:numId="3" w16cid:durableId="43675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A5"/>
    <w:rsid w:val="00005D4A"/>
    <w:rsid w:val="00014108"/>
    <w:rsid w:val="00043DD8"/>
    <w:rsid w:val="00064BAE"/>
    <w:rsid w:val="000A55C4"/>
    <w:rsid w:val="000E0F87"/>
    <w:rsid w:val="000F316A"/>
    <w:rsid w:val="0013701C"/>
    <w:rsid w:val="00154E50"/>
    <w:rsid w:val="0016014C"/>
    <w:rsid w:val="00162D51"/>
    <w:rsid w:val="00175699"/>
    <w:rsid w:val="001848A4"/>
    <w:rsid w:val="001860EE"/>
    <w:rsid w:val="001A43AC"/>
    <w:rsid w:val="001A6F46"/>
    <w:rsid w:val="001D0DDB"/>
    <w:rsid w:val="001D33C1"/>
    <w:rsid w:val="001E2EFC"/>
    <w:rsid w:val="001E596E"/>
    <w:rsid w:val="00226392"/>
    <w:rsid w:val="00291962"/>
    <w:rsid w:val="002A06B9"/>
    <w:rsid w:val="002A332E"/>
    <w:rsid w:val="002A5F7E"/>
    <w:rsid w:val="002D0B75"/>
    <w:rsid w:val="002D252B"/>
    <w:rsid w:val="002F501D"/>
    <w:rsid w:val="0030515B"/>
    <w:rsid w:val="003C24A5"/>
    <w:rsid w:val="003E43BC"/>
    <w:rsid w:val="003F2925"/>
    <w:rsid w:val="004006CA"/>
    <w:rsid w:val="00426C14"/>
    <w:rsid w:val="00441450"/>
    <w:rsid w:val="0045566D"/>
    <w:rsid w:val="00456E34"/>
    <w:rsid w:val="004F3382"/>
    <w:rsid w:val="00500C71"/>
    <w:rsid w:val="0050732C"/>
    <w:rsid w:val="005249D5"/>
    <w:rsid w:val="00543E15"/>
    <w:rsid w:val="00555B7F"/>
    <w:rsid w:val="005623E8"/>
    <w:rsid w:val="0057580C"/>
    <w:rsid w:val="005D651C"/>
    <w:rsid w:val="005E2D61"/>
    <w:rsid w:val="006051D6"/>
    <w:rsid w:val="00612E06"/>
    <w:rsid w:val="00630A96"/>
    <w:rsid w:val="00645B7E"/>
    <w:rsid w:val="0066247E"/>
    <w:rsid w:val="006716A7"/>
    <w:rsid w:val="00682661"/>
    <w:rsid w:val="006A14F0"/>
    <w:rsid w:val="006A7162"/>
    <w:rsid w:val="006B0F30"/>
    <w:rsid w:val="006C7461"/>
    <w:rsid w:val="006E56D6"/>
    <w:rsid w:val="00705278"/>
    <w:rsid w:val="0072242C"/>
    <w:rsid w:val="00740DBE"/>
    <w:rsid w:val="00741472"/>
    <w:rsid w:val="00747907"/>
    <w:rsid w:val="00770B74"/>
    <w:rsid w:val="007A6D99"/>
    <w:rsid w:val="007A7F12"/>
    <w:rsid w:val="007E3660"/>
    <w:rsid w:val="00846A01"/>
    <w:rsid w:val="00890966"/>
    <w:rsid w:val="008A181E"/>
    <w:rsid w:val="008C5639"/>
    <w:rsid w:val="008D5F23"/>
    <w:rsid w:val="00907B98"/>
    <w:rsid w:val="00911FCD"/>
    <w:rsid w:val="009250EC"/>
    <w:rsid w:val="00925791"/>
    <w:rsid w:val="00960742"/>
    <w:rsid w:val="00975E87"/>
    <w:rsid w:val="0098010F"/>
    <w:rsid w:val="009972D9"/>
    <w:rsid w:val="00A03BB9"/>
    <w:rsid w:val="00A041F5"/>
    <w:rsid w:val="00A2721A"/>
    <w:rsid w:val="00A4215F"/>
    <w:rsid w:val="00AC2E27"/>
    <w:rsid w:val="00AC436A"/>
    <w:rsid w:val="00AE2CA2"/>
    <w:rsid w:val="00AF023E"/>
    <w:rsid w:val="00B02CA0"/>
    <w:rsid w:val="00B23F6B"/>
    <w:rsid w:val="00B46686"/>
    <w:rsid w:val="00B51BF9"/>
    <w:rsid w:val="00B70351"/>
    <w:rsid w:val="00B815E6"/>
    <w:rsid w:val="00BA5442"/>
    <w:rsid w:val="00BC1698"/>
    <w:rsid w:val="00C220E8"/>
    <w:rsid w:val="00C357D8"/>
    <w:rsid w:val="00C42847"/>
    <w:rsid w:val="00C65902"/>
    <w:rsid w:val="00C92A40"/>
    <w:rsid w:val="00CB6EC0"/>
    <w:rsid w:val="00CC5530"/>
    <w:rsid w:val="00CF5AFD"/>
    <w:rsid w:val="00D15A22"/>
    <w:rsid w:val="00D4406D"/>
    <w:rsid w:val="00DF1AE3"/>
    <w:rsid w:val="00DF7FEF"/>
    <w:rsid w:val="00E25732"/>
    <w:rsid w:val="00E25C2A"/>
    <w:rsid w:val="00E51D92"/>
    <w:rsid w:val="00E65428"/>
    <w:rsid w:val="00EC3CF7"/>
    <w:rsid w:val="00EF6F79"/>
    <w:rsid w:val="00F35694"/>
    <w:rsid w:val="00F41306"/>
    <w:rsid w:val="00F55994"/>
    <w:rsid w:val="00F80FED"/>
    <w:rsid w:val="00FA15DD"/>
    <w:rsid w:val="00FC1A43"/>
    <w:rsid w:val="00FC4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25FCF719"/>
  <w14:defaultImageDpi w14:val="0"/>
  <w15:chartTrackingRefBased/>
  <w15:docId w15:val="{1B3FCC31-3975-4F0D-934D-0BB207DD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436A"/>
    <w:pPr>
      <w:spacing w:after="200" w:line="276" w:lineRule="auto"/>
    </w:pPr>
    <w:rPr>
      <w:rFonts w:cs="Times New Roman"/>
      <w:sz w:val="22"/>
      <w:szCs w:val="22"/>
      <w:lang w:eastAsia="en-U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rsid w:val="00500C7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ascii="Tahoma" w:hAnsi="Tahoma" w:cs="Tahoma"/>
      <w:sz w:val="16"/>
      <w:szCs w:val="16"/>
      <w:lang w:val="x-none" w:eastAsia="en-US"/>
    </w:rPr>
  </w:style>
  <w:style w:type="paragraph" w:styleId="Textpoznpodarou">
    <w:name w:val="footnote text"/>
    <w:basedOn w:val="Normln"/>
    <w:link w:val="TextpoznpodarouChar"/>
    <w:uiPriority w:val="99"/>
    <w:semiHidden/>
    <w:rsid w:val="00555B7F"/>
    <w:rPr>
      <w:sz w:val="20"/>
      <w:szCs w:val="20"/>
    </w:rPr>
  </w:style>
  <w:style w:type="character" w:customStyle="1" w:styleId="TextpoznpodarouChar">
    <w:name w:val="Text pozn. pod čarou Char"/>
    <w:link w:val="Textpoznpodarou"/>
    <w:uiPriority w:val="99"/>
    <w:semiHidden/>
    <w:locked/>
    <w:rPr>
      <w:rFonts w:eastAsia="Times New Roman" w:cs="Times New Roman"/>
      <w:sz w:val="20"/>
      <w:szCs w:val="20"/>
      <w:lang w:val="x-none" w:eastAsia="en-US"/>
    </w:rPr>
  </w:style>
  <w:style w:type="character" w:styleId="Znakapoznpodarou">
    <w:name w:val="footnote reference"/>
    <w:uiPriority w:val="99"/>
    <w:semiHidden/>
    <w:rsid w:val="00555B7F"/>
    <w:rPr>
      <w:rFonts w:cs="Times New Roman"/>
      <w:vertAlign w:val="superscript"/>
    </w:rPr>
  </w:style>
  <w:style w:type="paragraph" w:styleId="Textbubliny">
    <w:name w:val="Balloon Text"/>
    <w:basedOn w:val="Normln"/>
    <w:link w:val="TextbublinyChar"/>
    <w:uiPriority w:val="99"/>
    <w:semiHidden/>
    <w:unhideWhenUsed/>
    <w:rsid w:val="005249D5"/>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5249D5"/>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2814</Words>
  <Characters>16606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Messaggio del Santo Padre Francesco per la celebrazione della</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Messaggio del Santo Padre Francesco per la celebrazione della</dc:title>
  <dc:subject/>
  <dc:creator>Jiří Uher</dc:creator>
  <cp:keywords/>
  <cp:lastModifiedBy>Samec Petr</cp:lastModifiedBy>
  <cp:revision>2</cp:revision>
  <cp:lastPrinted>2014-12-15T08:07:00Z</cp:lastPrinted>
  <dcterms:created xsi:type="dcterms:W3CDTF">2023-05-17T13:13:00Z</dcterms:created>
  <dcterms:modified xsi:type="dcterms:W3CDTF">2023-05-17T13:13:00Z</dcterms:modified>
</cp:coreProperties>
</file>