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7286" w14:textId="77777777" w:rsidR="00FF5880" w:rsidRDefault="00FF5880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5F9F54EC" w14:textId="77777777" w:rsidR="00C8435B" w:rsidRPr="00C8435B" w:rsidRDefault="00C8435B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E89BE31" w14:textId="77777777" w:rsidR="00AD1F09" w:rsidRPr="003F7BB9" w:rsidRDefault="00604B0E" w:rsidP="007A3BEA">
      <w:pPr>
        <w:spacing w:line="276" w:lineRule="auto"/>
        <w:contextualSpacing/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České Budějovice </w:t>
      </w:r>
      <w:r w:rsidR="00F4502F">
        <w:rPr>
          <w:rFonts w:ascii="Calibri" w:hAnsi="Calibri" w:cs="Calibri"/>
          <w:b/>
          <w:sz w:val="28"/>
          <w:szCs w:val="28"/>
        </w:rPr>
        <w:t xml:space="preserve">poprvé </w:t>
      </w:r>
      <w:r>
        <w:rPr>
          <w:rFonts w:ascii="Calibri" w:hAnsi="Calibri" w:cs="Calibri"/>
          <w:b/>
          <w:sz w:val="28"/>
          <w:szCs w:val="28"/>
        </w:rPr>
        <w:t>hostí ekumenické setkání mladých křesťanů</w:t>
      </w:r>
    </w:p>
    <w:p w14:paraId="0552638D" w14:textId="77777777" w:rsidR="00B72611" w:rsidRPr="005553F0" w:rsidRDefault="00B72611" w:rsidP="007A3BEA">
      <w:pPr>
        <w:pStyle w:val="Normlnweb"/>
        <w:spacing w:before="0" w:beforeAutospacing="0" w:after="240" w:afterAutospacing="0" w:line="276" w:lineRule="auto"/>
        <w:contextualSpacing/>
        <w:rPr>
          <w:rStyle w:val="Siln"/>
          <w:rFonts w:ascii="Calibri" w:hAnsi="Calibri" w:cs="Calibri"/>
          <w:color w:val="FF0000"/>
          <w:sz w:val="22"/>
          <w:szCs w:val="22"/>
        </w:rPr>
      </w:pPr>
    </w:p>
    <w:p w14:paraId="44C1D48A" w14:textId="77777777" w:rsidR="00604B0E" w:rsidRPr="00604B0E" w:rsidRDefault="00F4502F" w:rsidP="00604B0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13</w:t>
      </w:r>
      <w:r w:rsidR="003F7BB9" w:rsidRPr="00604B0E">
        <w:rPr>
          <w:rFonts w:ascii="Calibri" w:hAnsi="Calibri" w:cs="Calibri"/>
          <w:sz w:val="20"/>
          <w:szCs w:val="20"/>
        </w:rPr>
        <w:t>. listopadu</w:t>
      </w:r>
      <w:r w:rsidR="00CC493A" w:rsidRPr="00604B0E">
        <w:rPr>
          <w:rFonts w:ascii="Calibri" w:hAnsi="Calibri" w:cs="Calibri"/>
          <w:sz w:val="20"/>
          <w:szCs w:val="20"/>
        </w:rPr>
        <w:t xml:space="preserve"> 2017</w:t>
      </w:r>
      <w:r w:rsidR="003F7BB9" w:rsidRPr="00604B0E">
        <w:rPr>
          <w:rFonts w:ascii="Calibri" w:hAnsi="Calibri" w:cs="Calibri"/>
          <w:sz w:val="20"/>
          <w:szCs w:val="20"/>
        </w:rPr>
        <w:t>,</w:t>
      </w:r>
      <w:r w:rsidR="00CC493A" w:rsidRPr="00604B0E">
        <w:rPr>
          <w:rFonts w:ascii="Calibri" w:hAnsi="Calibri" w:cs="Calibri"/>
          <w:sz w:val="20"/>
          <w:szCs w:val="20"/>
        </w:rPr>
        <w:t xml:space="preserve"> České Budějovice</w:t>
      </w:r>
    </w:p>
    <w:p w14:paraId="5B039470" w14:textId="77777777" w:rsidR="00604B0E" w:rsidRDefault="00604B0E" w:rsidP="00604B0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color w:val="FF0000"/>
          <w:sz w:val="20"/>
          <w:szCs w:val="20"/>
        </w:rPr>
      </w:pPr>
    </w:p>
    <w:p w14:paraId="33627284" w14:textId="77777777" w:rsidR="00B74C72" w:rsidRPr="00C82AAF" w:rsidRDefault="00604B0E" w:rsidP="00604B0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04B0E">
        <w:rPr>
          <w:rFonts w:ascii="Calibri" w:hAnsi="Calibri" w:cs="Calibri"/>
          <w:b/>
          <w:color w:val="000000"/>
          <w:sz w:val="22"/>
          <w:szCs w:val="22"/>
        </w:rPr>
        <w:t>O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víkendu 17. – 19. listopadu 2017 </w:t>
      </w:r>
      <w:r w:rsidRPr="00604B0E">
        <w:rPr>
          <w:rFonts w:ascii="Calibri" w:hAnsi="Calibri" w:cs="Calibri"/>
          <w:b/>
          <w:color w:val="000000"/>
          <w:sz w:val="22"/>
          <w:szCs w:val="22"/>
        </w:rPr>
        <w:t xml:space="preserve">se účastníci </w:t>
      </w:r>
      <w:r w:rsidR="001F002D">
        <w:rPr>
          <w:rFonts w:ascii="Calibri" w:hAnsi="Calibri" w:cs="Calibri"/>
          <w:b/>
          <w:color w:val="000000"/>
          <w:sz w:val="22"/>
          <w:szCs w:val="22"/>
        </w:rPr>
        <w:t xml:space="preserve">šestého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ekumenického setkání mladých křesťanů – „Dnů důvěry 2017“ </w:t>
      </w:r>
      <w:r w:rsidRPr="00604B0E">
        <w:rPr>
          <w:rFonts w:ascii="Calibri" w:hAnsi="Calibri" w:cs="Calibri"/>
          <w:b/>
          <w:color w:val="000000"/>
          <w:sz w:val="22"/>
          <w:szCs w:val="22"/>
        </w:rPr>
        <w:t>zapojí do společných modliteb s meditativními zpěvy, nasloucháním biblickému textu a modlitbou v tichu. Na </w:t>
      </w:r>
      <w:hyperlink r:id="rId7" w:history="1">
        <w:r w:rsidRPr="00604B0E">
          <w:rPr>
            <w:rStyle w:val="Hypertextovodkaz"/>
            <w:rFonts w:ascii="Calibri" w:hAnsi="Calibri" w:cs="Calibri"/>
            <w:b/>
            <w:color w:val="991F47"/>
            <w:sz w:val="22"/>
            <w:szCs w:val="22"/>
          </w:rPr>
          <w:t>pr</w:t>
        </w:r>
        <w:r w:rsidRPr="00604B0E">
          <w:rPr>
            <w:rStyle w:val="Hypertextovodkaz"/>
            <w:rFonts w:ascii="Calibri" w:hAnsi="Calibri" w:cs="Calibri"/>
            <w:b/>
            <w:color w:val="991F47"/>
            <w:sz w:val="22"/>
            <w:szCs w:val="22"/>
          </w:rPr>
          <w:t>o</w:t>
        </w:r>
        <w:r w:rsidRPr="00604B0E">
          <w:rPr>
            <w:rStyle w:val="Hypertextovodkaz"/>
            <w:rFonts w:ascii="Calibri" w:hAnsi="Calibri" w:cs="Calibri"/>
            <w:b/>
            <w:color w:val="991F47"/>
            <w:sz w:val="22"/>
            <w:szCs w:val="22"/>
          </w:rPr>
          <w:t>g</w:t>
        </w:r>
        <w:r w:rsidRPr="00604B0E">
          <w:rPr>
            <w:rStyle w:val="Hypertextovodkaz"/>
            <w:rFonts w:ascii="Calibri" w:hAnsi="Calibri" w:cs="Calibri"/>
            <w:b/>
            <w:color w:val="991F47"/>
            <w:sz w:val="22"/>
            <w:szCs w:val="22"/>
          </w:rPr>
          <w:t>r</w:t>
        </w:r>
        <w:r w:rsidRPr="00604B0E">
          <w:rPr>
            <w:rStyle w:val="Hypertextovodkaz"/>
            <w:rFonts w:ascii="Calibri" w:hAnsi="Calibri" w:cs="Calibri"/>
            <w:b/>
            <w:color w:val="991F47"/>
            <w:sz w:val="22"/>
            <w:szCs w:val="22"/>
          </w:rPr>
          <w:t>amu</w:t>
        </w:r>
      </w:hyperlink>
      <w:r w:rsidRPr="00604B0E">
        <w:rPr>
          <w:rFonts w:ascii="Calibri" w:hAnsi="Calibri" w:cs="Calibri"/>
          <w:b/>
          <w:color w:val="000000"/>
          <w:sz w:val="22"/>
          <w:szCs w:val="22"/>
        </w:rPr>
        <w:t> </w:t>
      </w:r>
      <w:r w:rsidRPr="00C82AAF">
        <w:rPr>
          <w:rFonts w:ascii="Calibri" w:hAnsi="Calibri" w:cs="Calibri"/>
          <w:b/>
          <w:color w:val="000000"/>
          <w:sz w:val="22"/>
          <w:szCs w:val="22"/>
        </w:rPr>
        <w:t>budou biblické úvody, sdílení ve skupinkách, semináře a společné jídlo, stejně jako v Taizé.</w:t>
      </w:r>
      <w:r w:rsidR="00B74C72" w:rsidRPr="00C82AAF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62D00605" w14:textId="77777777" w:rsidR="00604B0E" w:rsidRPr="00C82AAF" w:rsidRDefault="00604B0E" w:rsidP="00AD2AC7">
      <w:pPr>
        <w:pStyle w:val="Nadpis3"/>
        <w:spacing w:before="5" w:line="276" w:lineRule="auto"/>
        <w:contextualSpacing/>
        <w:jc w:val="both"/>
        <w:rPr>
          <w:rStyle w:val="Siln"/>
          <w:rFonts w:ascii="Calibri" w:hAnsi="Calibri" w:cs="Calibri"/>
          <w:b/>
          <w:color w:val="000000"/>
          <w:sz w:val="22"/>
          <w:szCs w:val="22"/>
        </w:rPr>
      </w:pPr>
    </w:p>
    <w:p w14:paraId="6183E660" w14:textId="77777777" w:rsidR="00A35A64" w:rsidRDefault="00604B0E" w:rsidP="00A35A64">
      <w:pPr>
        <w:pStyle w:val="Nadpis3"/>
        <w:spacing w:before="5" w:line="276" w:lineRule="auto"/>
        <w:contextualSpacing/>
        <w:jc w:val="both"/>
        <w:rPr>
          <w:rStyle w:val="Siln"/>
          <w:rFonts w:ascii="Calibri" w:hAnsi="Calibri" w:cs="Calibri"/>
          <w:color w:val="000000"/>
          <w:sz w:val="22"/>
          <w:szCs w:val="22"/>
        </w:rPr>
      </w:pPr>
      <w:r w:rsidRPr="00007537">
        <w:rPr>
          <w:rStyle w:val="Siln"/>
          <w:rFonts w:ascii="Calibri" w:hAnsi="Calibri" w:cs="Calibri"/>
          <w:color w:val="000000"/>
          <w:sz w:val="22"/>
          <w:szCs w:val="22"/>
        </w:rPr>
        <w:t xml:space="preserve">Dny důvěry se letos </w:t>
      </w:r>
      <w:r w:rsidR="00A35A64">
        <w:rPr>
          <w:rStyle w:val="Siln"/>
          <w:rFonts w:ascii="Calibri" w:hAnsi="Calibri" w:cs="Calibri"/>
          <w:color w:val="000000"/>
          <w:sz w:val="22"/>
          <w:szCs w:val="22"/>
        </w:rPr>
        <w:t xml:space="preserve">poprvé </w:t>
      </w:r>
      <w:r w:rsidRPr="00007537">
        <w:rPr>
          <w:rStyle w:val="Siln"/>
          <w:rFonts w:ascii="Calibri" w:hAnsi="Calibri" w:cs="Calibri"/>
          <w:color w:val="000000"/>
          <w:sz w:val="22"/>
          <w:szCs w:val="22"/>
        </w:rPr>
        <w:t>uskuteční</w:t>
      </w:r>
      <w:r w:rsidRPr="00604B0E">
        <w:rPr>
          <w:rStyle w:val="Siln"/>
          <w:rFonts w:ascii="Calibri" w:hAnsi="Calibri" w:cs="Calibri"/>
          <w:color w:val="000000"/>
          <w:sz w:val="22"/>
          <w:szCs w:val="22"/>
        </w:rPr>
        <w:t xml:space="preserve"> v</w:t>
      </w:r>
      <w:r w:rsidR="00AB3328">
        <w:rPr>
          <w:rStyle w:val="Siln"/>
          <w:rFonts w:ascii="Calibri" w:hAnsi="Calibri" w:cs="Calibri"/>
          <w:color w:val="000000"/>
          <w:sz w:val="22"/>
          <w:szCs w:val="22"/>
        </w:rPr>
        <w:t> </w:t>
      </w:r>
      <w:r w:rsidRPr="00604B0E">
        <w:rPr>
          <w:rStyle w:val="Siln"/>
          <w:rFonts w:ascii="Calibri" w:hAnsi="Calibri" w:cs="Calibri"/>
          <w:color w:val="000000"/>
          <w:sz w:val="22"/>
          <w:szCs w:val="22"/>
        </w:rPr>
        <w:t>pr</w:t>
      </w:r>
      <w:r w:rsidR="00AB3328">
        <w:rPr>
          <w:rStyle w:val="Siln"/>
          <w:rFonts w:ascii="Calibri" w:hAnsi="Calibri" w:cs="Calibri"/>
          <w:color w:val="000000"/>
          <w:sz w:val="22"/>
          <w:szCs w:val="22"/>
        </w:rPr>
        <w:t>ostorách</w:t>
      </w:r>
      <w:r w:rsidR="00AB3328">
        <w:rPr>
          <w:rStyle w:val="Siln"/>
          <w:rFonts w:ascii="Calibri" w:hAnsi="Calibri" w:cs="Calibri"/>
          <w:sz w:val="22"/>
          <w:szCs w:val="22"/>
        </w:rPr>
        <w:t xml:space="preserve"> </w:t>
      </w:r>
      <w:r w:rsidR="00AB3328">
        <w:rPr>
          <w:rFonts w:ascii="Calibri" w:hAnsi="Calibri" w:cs="Calibri"/>
          <w:b w:val="0"/>
          <w:spacing w:val="12"/>
          <w:sz w:val="22"/>
          <w:szCs w:val="22"/>
        </w:rPr>
        <w:t>kostela</w:t>
      </w:r>
      <w:r w:rsidR="00A35A64" w:rsidRPr="00DE43F8">
        <w:rPr>
          <w:rFonts w:ascii="Calibri" w:hAnsi="Calibri" w:cs="Calibri"/>
          <w:b w:val="0"/>
          <w:spacing w:val="12"/>
          <w:sz w:val="22"/>
          <w:szCs w:val="22"/>
        </w:rPr>
        <w:t xml:space="preserve"> sv. Rodiny a českobudějovické</w:t>
      </w:r>
      <w:r w:rsidRPr="00DE43F8">
        <w:rPr>
          <w:rStyle w:val="Siln"/>
          <w:rFonts w:ascii="Calibri" w:hAnsi="Calibri" w:cs="Calibri"/>
          <w:sz w:val="22"/>
          <w:szCs w:val="22"/>
        </w:rPr>
        <w:t> katedrále sv. Mikuláše v Českých Budějovicích</w:t>
      </w:r>
      <w:r w:rsidRPr="00DE43F8">
        <w:rPr>
          <w:rStyle w:val="Siln"/>
          <w:rFonts w:ascii="Calibri" w:hAnsi="Calibri" w:cs="Calibri"/>
          <w:color w:val="000000"/>
          <w:sz w:val="22"/>
          <w:szCs w:val="22"/>
        </w:rPr>
        <w:t xml:space="preserve"> </w:t>
      </w:r>
      <w:r w:rsidRPr="00DE43F8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>pod</w:t>
      </w:r>
      <w:r w:rsidR="00A35A64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 xml:space="preserve"> záštitou</w:t>
      </w:r>
      <w:r w:rsidRPr="00604B0E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 xml:space="preserve"> primátora Ing. </w:t>
      </w:r>
      <w:r w:rsidRPr="00604B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Jiřího Svobody</w:t>
      </w:r>
      <w:r w:rsidR="00A35A6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35A64" w:rsidRPr="00A35A64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>a za účasti</w:t>
      </w:r>
      <w:r w:rsidR="00A35A6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35A64" w:rsidRPr="00A35A64">
        <w:rPr>
          <w:rFonts w:ascii="Calibri" w:hAnsi="Calibri" w:cs="Calibri"/>
          <w:sz w:val="22"/>
          <w:szCs w:val="22"/>
        </w:rPr>
        <w:t>bratra</w:t>
      </w:r>
      <w:r w:rsidR="00A35A64" w:rsidRPr="00A35A64">
        <w:rPr>
          <w:rFonts w:ascii="Calibri" w:hAnsi="Calibri" w:cs="Calibri"/>
          <w:spacing w:val="12"/>
          <w:sz w:val="22"/>
          <w:szCs w:val="22"/>
        </w:rPr>
        <w:t xml:space="preserve"> Wojteka</w:t>
      </w:r>
      <w:r w:rsidR="00A35A64" w:rsidRPr="00A35A64">
        <w:rPr>
          <w:rFonts w:ascii="Calibri" w:hAnsi="Calibri" w:cs="Calibri"/>
          <w:b w:val="0"/>
          <w:spacing w:val="12"/>
          <w:sz w:val="22"/>
          <w:szCs w:val="22"/>
        </w:rPr>
        <w:t>, člena ekumenické komunity Taizé z jižní Francie.</w:t>
      </w:r>
      <w:r w:rsidR="00A35A64">
        <w:rPr>
          <w:rFonts w:ascii="Calibri" w:hAnsi="Calibri" w:cs="Calibri"/>
          <w:color w:val="333333"/>
          <w:spacing w:val="12"/>
          <w:sz w:val="22"/>
          <w:szCs w:val="22"/>
        </w:rPr>
        <w:t xml:space="preserve"> </w:t>
      </w:r>
      <w:r w:rsidRPr="00604B0E">
        <w:rPr>
          <w:rStyle w:val="Siln"/>
          <w:rFonts w:ascii="Calibri" w:hAnsi="Calibri" w:cs="Calibri"/>
          <w:color w:val="000000"/>
          <w:sz w:val="22"/>
          <w:szCs w:val="22"/>
        </w:rPr>
        <w:t xml:space="preserve">Součástí programu bude pontifikální </w:t>
      </w:r>
      <w:r w:rsidRPr="00AD2AC7">
        <w:rPr>
          <w:rStyle w:val="Siln"/>
          <w:rFonts w:ascii="Calibri" w:hAnsi="Calibri" w:cs="Calibri"/>
          <w:b/>
          <w:color w:val="000000"/>
          <w:sz w:val="22"/>
          <w:szCs w:val="22"/>
        </w:rPr>
        <w:t>mše svatá</w:t>
      </w:r>
      <w:r w:rsidRPr="00604B0E">
        <w:rPr>
          <w:rStyle w:val="Siln"/>
          <w:rFonts w:ascii="Calibri" w:hAnsi="Calibri" w:cs="Calibri"/>
          <w:color w:val="000000"/>
          <w:sz w:val="22"/>
          <w:szCs w:val="22"/>
        </w:rPr>
        <w:t xml:space="preserve"> v čele s českobudějovickým diecézním biskupem Mons. </w:t>
      </w:r>
      <w:r w:rsidRPr="00604B0E">
        <w:rPr>
          <w:rStyle w:val="Siln"/>
          <w:rFonts w:ascii="Calibri" w:hAnsi="Calibri" w:cs="Calibri"/>
          <w:b/>
          <w:color w:val="000000"/>
          <w:sz w:val="22"/>
          <w:szCs w:val="22"/>
        </w:rPr>
        <w:t>Vlastimilem Kročilem</w:t>
      </w:r>
      <w:r w:rsidR="00AD2AC7">
        <w:rPr>
          <w:rStyle w:val="Siln"/>
          <w:rFonts w:ascii="Calibri" w:hAnsi="Calibri" w:cs="Calibri"/>
          <w:color w:val="000000"/>
          <w:sz w:val="22"/>
          <w:szCs w:val="22"/>
        </w:rPr>
        <w:t xml:space="preserve"> v sobotu </w:t>
      </w:r>
      <w:r w:rsidR="00AD2AC7" w:rsidRPr="00AD2AC7">
        <w:rPr>
          <w:rStyle w:val="Siln"/>
          <w:rFonts w:ascii="Calibri" w:hAnsi="Calibri" w:cs="Calibri"/>
          <w:b/>
          <w:color w:val="000000"/>
          <w:sz w:val="22"/>
          <w:szCs w:val="22"/>
        </w:rPr>
        <w:t>18. listopadu od 19.30 v katedrále sv. Mikuláše</w:t>
      </w:r>
      <w:r w:rsidR="00AD2AC7">
        <w:rPr>
          <w:rStyle w:val="Siln"/>
          <w:rFonts w:ascii="Calibri" w:hAnsi="Calibri" w:cs="Calibri"/>
          <w:color w:val="000000"/>
          <w:sz w:val="22"/>
          <w:szCs w:val="22"/>
        </w:rPr>
        <w:t>.</w:t>
      </w:r>
      <w:r w:rsidR="001F002D">
        <w:rPr>
          <w:rStyle w:val="Siln"/>
          <w:rFonts w:ascii="Calibri" w:hAnsi="Calibri" w:cs="Calibri"/>
          <w:color w:val="000000"/>
          <w:sz w:val="22"/>
          <w:szCs w:val="22"/>
        </w:rPr>
        <w:t xml:space="preserve"> Doprovodí ji šest pěveckých sborů.</w:t>
      </w:r>
    </w:p>
    <w:p w14:paraId="1C29D4AF" w14:textId="77777777" w:rsidR="00A64A48" w:rsidRPr="00A35A64" w:rsidRDefault="00A64A48" w:rsidP="00A35A64">
      <w:pPr>
        <w:pStyle w:val="Nadpis3"/>
        <w:spacing w:before="5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BD0EEF5" w14:textId="77777777" w:rsidR="00E42A94" w:rsidRPr="00E42A94" w:rsidRDefault="00E42A94" w:rsidP="00E42A94">
      <w:pPr>
        <w:spacing w:line="276" w:lineRule="auto"/>
        <w:contextualSpacing/>
        <w:rPr>
          <w:rFonts w:ascii="Calibri" w:hAnsi="Calibri" w:cs="Calibri"/>
          <w:b/>
          <w:sz w:val="22"/>
          <w:szCs w:val="22"/>
        </w:rPr>
      </w:pPr>
      <w:r w:rsidRPr="00E42A94">
        <w:rPr>
          <w:rFonts w:ascii="Calibri" w:hAnsi="Calibri" w:cs="Calibri"/>
          <w:b/>
          <w:sz w:val="22"/>
          <w:szCs w:val="22"/>
        </w:rPr>
        <w:t>Očekáváme 150 registrovaných účastníků</w:t>
      </w:r>
    </w:p>
    <w:p w14:paraId="696BD503" w14:textId="77777777" w:rsidR="00B74C72" w:rsidRPr="00F24DE5" w:rsidRDefault="00F24DE5" w:rsidP="00B74C72">
      <w:pPr>
        <w:pStyle w:val="Nadpis3"/>
        <w:spacing w:before="5" w:line="276" w:lineRule="auto"/>
        <w:contextualSpacing/>
        <w:jc w:val="both"/>
        <w:rPr>
          <w:rFonts w:ascii="Calibri" w:hAnsi="Calibri" w:cs="Calibri"/>
          <w:b w:val="0"/>
          <w:i/>
          <w:sz w:val="22"/>
          <w:szCs w:val="22"/>
        </w:rPr>
      </w:pPr>
      <w:r w:rsidRPr="00F24DE5">
        <w:rPr>
          <w:rFonts w:ascii="Calibri" w:hAnsi="Calibri" w:cs="Calibri"/>
          <w:b w:val="0"/>
          <w:i/>
          <w:sz w:val="22"/>
          <w:szCs w:val="22"/>
        </w:rPr>
        <w:t>„</w:t>
      </w:r>
      <w:r w:rsidR="001F002D" w:rsidRPr="00F24DE5">
        <w:rPr>
          <w:rFonts w:ascii="Calibri" w:hAnsi="Calibri" w:cs="Calibri"/>
          <w:b w:val="0"/>
          <w:i/>
          <w:sz w:val="22"/>
          <w:szCs w:val="22"/>
        </w:rPr>
        <w:t>Setkání</w:t>
      </w:r>
      <w:r w:rsidR="00A35A64" w:rsidRPr="00F24DE5">
        <w:rPr>
          <w:rFonts w:ascii="Calibri" w:hAnsi="Calibri" w:cs="Calibri"/>
          <w:b w:val="0"/>
          <w:i/>
          <w:sz w:val="22"/>
          <w:szCs w:val="22"/>
        </w:rPr>
        <w:t>, kterého se zúčastní</w:t>
      </w:r>
      <w:r w:rsidR="001F002D" w:rsidRPr="00F24DE5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A35A64" w:rsidRPr="00F24DE5">
        <w:rPr>
          <w:rFonts w:ascii="Calibri" w:hAnsi="Calibri" w:cs="Calibri"/>
          <w:b w:val="0"/>
          <w:i/>
          <w:sz w:val="22"/>
          <w:szCs w:val="22"/>
        </w:rPr>
        <w:t xml:space="preserve">zástupci církví </w:t>
      </w:r>
      <w:r w:rsidR="00A35A64" w:rsidRPr="00F24DE5">
        <w:rPr>
          <w:rFonts w:ascii="Calibri" w:hAnsi="Calibri" w:cs="Calibri"/>
          <w:b w:val="0"/>
          <w:i/>
          <w:color w:val="000000"/>
          <w:sz w:val="22"/>
          <w:szCs w:val="22"/>
        </w:rPr>
        <w:t xml:space="preserve">evangelické, řecko-katolické, husitské a také adventisté, </w:t>
      </w:r>
      <w:r w:rsidR="001F002D" w:rsidRPr="00F24DE5">
        <w:rPr>
          <w:rFonts w:ascii="Calibri" w:hAnsi="Calibri" w:cs="Calibri"/>
          <w:b w:val="0"/>
          <w:i/>
          <w:sz w:val="22"/>
          <w:szCs w:val="22"/>
        </w:rPr>
        <w:t xml:space="preserve">je otevřené pro všechny věkové skupiny. Účastníky bývají většinou studenti a mladí pracující. </w:t>
      </w:r>
      <w:r w:rsidR="00B74C72" w:rsidRPr="00F24DE5">
        <w:rPr>
          <w:rFonts w:ascii="Calibri" w:hAnsi="Calibri" w:cs="Calibri"/>
          <w:b w:val="0"/>
          <w:i/>
          <w:sz w:val="22"/>
          <w:szCs w:val="22"/>
        </w:rPr>
        <w:t>Část účastníků setkání bude ubytování v rodinách farností a sborů v Českých Budějovicích. Zbytek ulehne ve školách a farách</w:t>
      </w:r>
      <w:r>
        <w:rPr>
          <w:rFonts w:ascii="Calibri" w:hAnsi="Calibri" w:cs="Calibri"/>
          <w:b w:val="0"/>
          <w:i/>
          <w:sz w:val="22"/>
          <w:szCs w:val="22"/>
        </w:rPr>
        <w:t>“</w:t>
      </w:r>
      <w:r>
        <w:rPr>
          <w:rFonts w:ascii="Calibri" w:hAnsi="Calibri" w:cs="Calibri"/>
          <w:b w:val="0"/>
          <w:sz w:val="22"/>
          <w:szCs w:val="22"/>
        </w:rPr>
        <w:t>, řekla za organizátory Tereza Pumprová, z diecézního katechetického střediska</w:t>
      </w:r>
      <w:r w:rsidR="00B74C72" w:rsidRPr="00F24DE5">
        <w:rPr>
          <w:rFonts w:ascii="Calibri" w:hAnsi="Calibri" w:cs="Calibri"/>
          <w:b w:val="0"/>
          <w:i/>
          <w:sz w:val="22"/>
          <w:szCs w:val="22"/>
        </w:rPr>
        <w:t>.</w:t>
      </w:r>
    </w:p>
    <w:p w14:paraId="68D7D424" w14:textId="77777777" w:rsidR="00B74C72" w:rsidRDefault="00B74C72" w:rsidP="00B74C72">
      <w:pPr>
        <w:pStyle w:val="Nadpis3"/>
        <w:spacing w:before="5" w:line="276" w:lineRule="auto"/>
        <w:contextualSpacing/>
        <w:jc w:val="both"/>
        <w:rPr>
          <w:rFonts w:ascii="Calibri" w:hAnsi="Calibri" w:cs="Calibri"/>
          <w:b w:val="0"/>
          <w:sz w:val="22"/>
          <w:szCs w:val="22"/>
        </w:rPr>
      </w:pPr>
    </w:p>
    <w:p w14:paraId="3AF2532D" w14:textId="77777777" w:rsidR="00604B0E" w:rsidRPr="00B74C72" w:rsidRDefault="00604B0E" w:rsidP="0014215B">
      <w:pPr>
        <w:pStyle w:val="Nadpis3"/>
        <w:spacing w:before="5" w:line="276" w:lineRule="auto"/>
        <w:contextualSpacing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B74C72">
        <w:rPr>
          <w:rFonts w:ascii="Calibri" w:hAnsi="Calibri" w:cs="Calibri"/>
          <w:b w:val="0"/>
          <w:color w:val="000000"/>
          <w:sz w:val="22"/>
          <w:szCs w:val="22"/>
        </w:rPr>
        <w:t xml:space="preserve">Ekumenická setkání mladých organizovaná ve spolupráci s komunitou Taizé, se už v České republice staly </w:t>
      </w:r>
      <w:hyperlink r:id="rId8" w:history="1">
        <w:r w:rsidRPr="00B74C72">
          <w:rPr>
            <w:rStyle w:val="Hypertextovodkaz"/>
            <w:rFonts w:ascii="Calibri" w:hAnsi="Calibri" w:cs="Calibri"/>
            <w:b w:val="0"/>
            <w:sz w:val="22"/>
            <w:szCs w:val="22"/>
          </w:rPr>
          <w:t>tradicí</w:t>
        </w:r>
      </w:hyperlink>
      <w:r w:rsidRPr="00B74C72">
        <w:rPr>
          <w:rFonts w:ascii="Calibri" w:hAnsi="Calibri" w:cs="Calibri"/>
          <w:b w:val="0"/>
          <w:color w:val="000000"/>
          <w:sz w:val="22"/>
          <w:szCs w:val="22"/>
        </w:rPr>
        <w:t>. V roce 2007 proběhlo první setkání ve Zlíně, v roce 2009 se Dny důvěry konaly v Brně, v roce 2011 v Olomouci, v roce 2013 v Praze a před dvěma lety v Ostravě.</w:t>
      </w:r>
    </w:p>
    <w:p w14:paraId="7D6DC6FA" w14:textId="77777777" w:rsidR="00F77E55" w:rsidRDefault="00F77E55" w:rsidP="0014215B">
      <w:pPr>
        <w:pStyle w:val="flow-text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7758A8" w14:textId="77777777" w:rsidR="0014215B" w:rsidRDefault="00F77E55" w:rsidP="0014215B">
      <w:pPr>
        <w:pStyle w:val="flow-text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4E6F48">
        <w:rPr>
          <w:rFonts w:ascii="Calibri" w:hAnsi="Calibri" w:cs="Calibri"/>
          <w:sz w:val="22"/>
          <w:szCs w:val="22"/>
        </w:rPr>
        <w:t>------------------------------</w:t>
      </w:r>
    </w:p>
    <w:p w14:paraId="38911E57" w14:textId="77777777" w:rsidR="00AA3320" w:rsidRDefault="004E6F48" w:rsidP="00F927D2">
      <w:pPr>
        <w:pStyle w:val="flow-text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E43F8">
        <w:rPr>
          <w:rFonts w:ascii="Calibri" w:hAnsi="Calibri" w:cs="Calibri"/>
          <w:b/>
          <w:sz w:val="20"/>
          <w:szCs w:val="20"/>
        </w:rPr>
        <w:t>Informace</w:t>
      </w:r>
      <w:r w:rsidR="00F927D2" w:rsidRPr="00DE43F8">
        <w:rPr>
          <w:rFonts w:ascii="Calibri" w:hAnsi="Calibri" w:cs="Calibri"/>
          <w:b/>
          <w:sz w:val="20"/>
          <w:szCs w:val="20"/>
        </w:rPr>
        <w:t xml:space="preserve"> k programu:</w:t>
      </w:r>
      <w:r w:rsidR="00A64A48" w:rsidRPr="00DE43F8">
        <w:rPr>
          <w:rFonts w:ascii="Calibri" w:hAnsi="Calibri" w:cs="Calibri"/>
          <w:sz w:val="20"/>
          <w:szCs w:val="20"/>
        </w:rPr>
        <w:tab/>
      </w:r>
    </w:p>
    <w:p w14:paraId="3245CC71" w14:textId="77777777" w:rsidR="0014215B" w:rsidRPr="00DE43F8" w:rsidRDefault="00A64A48" w:rsidP="00F927D2">
      <w:pPr>
        <w:pStyle w:val="flow-text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E43F8">
        <w:rPr>
          <w:rFonts w:ascii="Calibri" w:hAnsi="Calibri" w:cs="Calibri"/>
          <w:sz w:val="20"/>
          <w:szCs w:val="20"/>
        </w:rPr>
        <w:t>jáhen Vojtěch Blažek</w:t>
      </w:r>
      <w:r w:rsidRPr="00DE43F8">
        <w:rPr>
          <w:rFonts w:ascii="Calibri" w:hAnsi="Calibri" w:cs="Calibri"/>
          <w:spacing w:val="12"/>
          <w:sz w:val="20"/>
          <w:szCs w:val="20"/>
        </w:rPr>
        <w:t xml:space="preserve"> – tel. 602 762 604</w:t>
      </w:r>
    </w:p>
    <w:p w14:paraId="3AC0E6EA" w14:textId="77777777" w:rsidR="00F77E55" w:rsidRDefault="00F77E55" w:rsidP="0014215B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----------------------------------</w:t>
      </w:r>
    </w:p>
    <w:p w14:paraId="15676D03" w14:textId="77777777" w:rsidR="00F77E55" w:rsidRDefault="00F77E55" w:rsidP="0014215B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3BCDC2F0" w14:textId="77777777" w:rsidR="00F77E55" w:rsidRDefault="00F77E55" w:rsidP="0014215B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tiskový mluvčí</w:t>
      </w:r>
    </w:p>
    <w:p w14:paraId="5FBC4987" w14:textId="77777777" w:rsidR="00F77E55" w:rsidRDefault="00F77E55" w:rsidP="0014215B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tel.: 734 760 737</w:t>
      </w:r>
    </w:p>
    <w:p w14:paraId="555D9FCD" w14:textId="77777777" w:rsidR="00F77E55" w:rsidRDefault="00F77E55" w:rsidP="0014215B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9" w:history="1">
        <w:r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p w14:paraId="03C85A90" w14:textId="77777777" w:rsidR="00F77E55" w:rsidRPr="00AD2AC7" w:rsidRDefault="00F77E55" w:rsidP="00AD2AC7">
      <w:pPr>
        <w:pStyle w:val="flow-text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F77E55" w:rsidRPr="00AD2AC7" w:rsidSect="00FF1FB4">
      <w:headerReference w:type="default" r:id="rId10"/>
      <w:footerReference w:type="default" r:id="rId11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FB85" w14:textId="77777777" w:rsidR="00200AA4" w:rsidRDefault="00200AA4">
      <w:r>
        <w:separator/>
      </w:r>
    </w:p>
  </w:endnote>
  <w:endnote w:type="continuationSeparator" w:id="0">
    <w:p w14:paraId="79FC2595" w14:textId="77777777" w:rsidR="00200AA4" w:rsidRDefault="0020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D6BE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226718BB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E6AF" w14:textId="77777777" w:rsidR="00200AA4" w:rsidRDefault="00200AA4">
      <w:r>
        <w:separator/>
      </w:r>
    </w:p>
  </w:footnote>
  <w:footnote w:type="continuationSeparator" w:id="0">
    <w:p w14:paraId="638B545B" w14:textId="77777777" w:rsidR="00200AA4" w:rsidRDefault="0020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6618" w14:textId="2565431C" w:rsidR="003A1F22" w:rsidRDefault="00140C12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23D11D36" wp14:editId="1E510624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22566EF4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68EB3E03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294F09"/>
    <w:multiLevelType w:val="multilevel"/>
    <w:tmpl w:val="AA8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0C4"/>
    <w:multiLevelType w:val="multilevel"/>
    <w:tmpl w:val="BD5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58B"/>
    <w:multiLevelType w:val="multilevel"/>
    <w:tmpl w:val="4BD800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17C9"/>
    <w:multiLevelType w:val="multilevel"/>
    <w:tmpl w:val="40C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0004F"/>
    <w:multiLevelType w:val="multilevel"/>
    <w:tmpl w:val="F73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C7EBA"/>
    <w:multiLevelType w:val="hybridMultilevel"/>
    <w:tmpl w:val="F9FC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F3703"/>
    <w:multiLevelType w:val="hybridMultilevel"/>
    <w:tmpl w:val="533C8D0E"/>
    <w:lvl w:ilvl="0" w:tplc="C2E08A3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47520"/>
    <w:multiLevelType w:val="hybridMultilevel"/>
    <w:tmpl w:val="52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C3406"/>
    <w:multiLevelType w:val="hybridMultilevel"/>
    <w:tmpl w:val="0F08F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00588"/>
    <w:multiLevelType w:val="hybridMultilevel"/>
    <w:tmpl w:val="6C3CCCC2"/>
    <w:lvl w:ilvl="0" w:tplc="EB34C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717297">
    <w:abstractNumId w:val="13"/>
  </w:num>
  <w:num w:numId="2" w16cid:durableId="1202085624">
    <w:abstractNumId w:val="42"/>
  </w:num>
  <w:num w:numId="3" w16cid:durableId="335352684">
    <w:abstractNumId w:val="16"/>
  </w:num>
  <w:num w:numId="4" w16cid:durableId="959068215">
    <w:abstractNumId w:val="19"/>
  </w:num>
  <w:num w:numId="5" w16cid:durableId="1533499008">
    <w:abstractNumId w:val="41"/>
  </w:num>
  <w:num w:numId="6" w16cid:durableId="687028684">
    <w:abstractNumId w:val="15"/>
  </w:num>
  <w:num w:numId="7" w16cid:durableId="128212456">
    <w:abstractNumId w:val="30"/>
  </w:num>
  <w:num w:numId="8" w16cid:durableId="1597250506">
    <w:abstractNumId w:val="33"/>
  </w:num>
  <w:num w:numId="9" w16cid:durableId="1049303077">
    <w:abstractNumId w:val="14"/>
  </w:num>
  <w:num w:numId="10" w16cid:durableId="2088108296">
    <w:abstractNumId w:val="23"/>
  </w:num>
  <w:num w:numId="11" w16cid:durableId="1018042173">
    <w:abstractNumId w:val="43"/>
  </w:num>
  <w:num w:numId="12" w16cid:durableId="902061114">
    <w:abstractNumId w:val="31"/>
  </w:num>
  <w:num w:numId="13" w16cid:durableId="1477838656">
    <w:abstractNumId w:val="11"/>
  </w:num>
  <w:num w:numId="14" w16cid:durableId="1420449737">
    <w:abstractNumId w:val="25"/>
  </w:num>
  <w:num w:numId="15" w16cid:durableId="2055546227">
    <w:abstractNumId w:val="18"/>
  </w:num>
  <w:num w:numId="16" w16cid:durableId="2033721373">
    <w:abstractNumId w:val="8"/>
  </w:num>
  <w:num w:numId="17" w16cid:durableId="914899898">
    <w:abstractNumId w:val="28"/>
  </w:num>
  <w:num w:numId="18" w16cid:durableId="188422156">
    <w:abstractNumId w:val="24"/>
  </w:num>
  <w:num w:numId="19" w16cid:durableId="1266309918">
    <w:abstractNumId w:val="20"/>
  </w:num>
  <w:num w:numId="20" w16cid:durableId="1399128885">
    <w:abstractNumId w:val="44"/>
  </w:num>
  <w:num w:numId="21" w16cid:durableId="802842635">
    <w:abstractNumId w:val="38"/>
  </w:num>
  <w:num w:numId="22" w16cid:durableId="1149324654">
    <w:abstractNumId w:val="9"/>
  </w:num>
  <w:num w:numId="23" w16cid:durableId="1070032589">
    <w:abstractNumId w:val="26"/>
  </w:num>
  <w:num w:numId="24" w16cid:durableId="619186621">
    <w:abstractNumId w:val="46"/>
  </w:num>
  <w:num w:numId="25" w16cid:durableId="1211529919">
    <w:abstractNumId w:val="5"/>
  </w:num>
  <w:num w:numId="26" w16cid:durableId="1120143657">
    <w:abstractNumId w:val="6"/>
  </w:num>
  <w:num w:numId="27" w16cid:durableId="343242351">
    <w:abstractNumId w:val="35"/>
  </w:num>
  <w:num w:numId="28" w16cid:durableId="1515265811">
    <w:abstractNumId w:val="39"/>
  </w:num>
  <w:num w:numId="29" w16cid:durableId="151965835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0942123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286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7835812">
    <w:abstractNumId w:val="0"/>
  </w:num>
  <w:num w:numId="33" w16cid:durableId="1805345989">
    <w:abstractNumId w:val="21"/>
  </w:num>
  <w:num w:numId="34" w16cid:durableId="435642564">
    <w:abstractNumId w:val="22"/>
  </w:num>
  <w:num w:numId="35" w16cid:durableId="234048448">
    <w:abstractNumId w:val="45"/>
  </w:num>
  <w:num w:numId="36" w16cid:durableId="1136485722">
    <w:abstractNumId w:val="10"/>
  </w:num>
  <w:num w:numId="37" w16cid:durableId="30156567">
    <w:abstractNumId w:val="4"/>
  </w:num>
  <w:num w:numId="38" w16cid:durableId="1203518375">
    <w:abstractNumId w:val="2"/>
  </w:num>
  <w:num w:numId="39" w16cid:durableId="948901515">
    <w:abstractNumId w:val="12"/>
  </w:num>
  <w:num w:numId="40" w16cid:durableId="110438268">
    <w:abstractNumId w:val="1"/>
  </w:num>
  <w:num w:numId="41" w16cid:durableId="2088307114">
    <w:abstractNumId w:val="3"/>
  </w:num>
  <w:num w:numId="42" w16cid:durableId="1619291804">
    <w:abstractNumId w:val="17"/>
  </w:num>
  <w:num w:numId="43" w16cid:durableId="479275270">
    <w:abstractNumId w:val="7"/>
  </w:num>
  <w:num w:numId="44" w16cid:durableId="132991523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397168832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2091657944">
    <w:abstractNumId w:val="32"/>
  </w:num>
  <w:num w:numId="47" w16cid:durableId="1825929229">
    <w:abstractNumId w:val="36"/>
  </w:num>
  <w:num w:numId="48" w16cid:durableId="1428772210">
    <w:abstractNumId w:val="32"/>
  </w:num>
  <w:num w:numId="49" w16cid:durableId="744690768">
    <w:abstractNumId w:val="27"/>
  </w:num>
  <w:num w:numId="50" w16cid:durableId="2131046129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07537"/>
    <w:rsid w:val="00021FFA"/>
    <w:rsid w:val="00026375"/>
    <w:rsid w:val="00046EFF"/>
    <w:rsid w:val="00051CFE"/>
    <w:rsid w:val="00060E16"/>
    <w:rsid w:val="00094518"/>
    <w:rsid w:val="00094F38"/>
    <w:rsid w:val="00095523"/>
    <w:rsid w:val="000A53A7"/>
    <w:rsid w:val="000B3B00"/>
    <w:rsid w:val="000C174C"/>
    <w:rsid w:val="000C195B"/>
    <w:rsid w:val="000C5951"/>
    <w:rsid w:val="000D2B94"/>
    <w:rsid w:val="000E1C23"/>
    <w:rsid w:val="000F2743"/>
    <w:rsid w:val="001175E4"/>
    <w:rsid w:val="00120160"/>
    <w:rsid w:val="001227C5"/>
    <w:rsid w:val="00131B98"/>
    <w:rsid w:val="00135C74"/>
    <w:rsid w:val="00140C12"/>
    <w:rsid w:val="0014215B"/>
    <w:rsid w:val="00143B92"/>
    <w:rsid w:val="00150FE4"/>
    <w:rsid w:val="00151B71"/>
    <w:rsid w:val="00155668"/>
    <w:rsid w:val="00166EAB"/>
    <w:rsid w:val="00172896"/>
    <w:rsid w:val="00173DFC"/>
    <w:rsid w:val="00183DB3"/>
    <w:rsid w:val="00186815"/>
    <w:rsid w:val="00190DD5"/>
    <w:rsid w:val="0019390C"/>
    <w:rsid w:val="00195E4C"/>
    <w:rsid w:val="001C018A"/>
    <w:rsid w:val="001C09E4"/>
    <w:rsid w:val="001C387B"/>
    <w:rsid w:val="001C706C"/>
    <w:rsid w:val="001C7CBD"/>
    <w:rsid w:val="001D066B"/>
    <w:rsid w:val="001D6294"/>
    <w:rsid w:val="001D76A6"/>
    <w:rsid w:val="001E7BD4"/>
    <w:rsid w:val="001F002D"/>
    <w:rsid w:val="001F430A"/>
    <w:rsid w:val="00200AA4"/>
    <w:rsid w:val="0020303A"/>
    <w:rsid w:val="0020482D"/>
    <w:rsid w:val="00207DB3"/>
    <w:rsid w:val="00210881"/>
    <w:rsid w:val="00210B4B"/>
    <w:rsid w:val="00213D68"/>
    <w:rsid w:val="00222F14"/>
    <w:rsid w:val="00236CF0"/>
    <w:rsid w:val="00237B3B"/>
    <w:rsid w:val="00247AEF"/>
    <w:rsid w:val="002507FB"/>
    <w:rsid w:val="00251E70"/>
    <w:rsid w:val="002544DB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D2704"/>
    <w:rsid w:val="002D2994"/>
    <w:rsid w:val="002D51F5"/>
    <w:rsid w:val="002E22DA"/>
    <w:rsid w:val="002E3837"/>
    <w:rsid w:val="002E5C6B"/>
    <w:rsid w:val="002E6FED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201EB"/>
    <w:rsid w:val="00320433"/>
    <w:rsid w:val="003205BA"/>
    <w:rsid w:val="0032621E"/>
    <w:rsid w:val="00332210"/>
    <w:rsid w:val="0033707E"/>
    <w:rsid w:val="00357D87"/>
    <w:rsid w:val="0036107D"/>
    <w:rsid w:val="00371DF3"/>
    <w:rsid w:val="003746EF"/>
    <w:rsid w:val="003A1F22"/>
    <w:rsid w:val="003A4368"/>
    <w:rsid w:val="003A66DE"/>
    <w:rsid w:val="003C003C"/>
    <w:rsid w:val="003C7C82"/>
    <w:rsid w:val="003F08C4"/>
    <w:rsid w:val="003F7BB9"/>
    <w:rsid w:val="004101F6"/>
    <w:rsid w:val="00413B78"/>
    <w:rsid w:val="0041597D"/>
    <w:rsid w:val="00430E11"/>
    <w:rsid w:val="00435641"/>
    <w:rsid w:val="004504CD"/>
    <w:rsid w:val="004544B9"/>
    <w:rsid w:val="0045704D"/>
    <w:rsid w:val="00462454"/>
    <w:rsid w:val="00463F0E"/>
    <w:rsid w:val="00464681"/>
    <w:rsid w:val="00465470"/>
    <w:rsid w:val="00472FEE"/>
    <w:rsid w:val="00480145"/>
    <w:rsid w:val="00484DE9"/>
    <w:rsid w:val="00486D8E"/>
    <w:rsid w:val="0049693E"/>
    <w:rsid w:val="004972FC"/>
    <w:rsid w:val="004B10A6"/>
    <w:rsid w:val="004B6D9C"/>
    <w:rsid w:val="004C0D48"/>
    <w:rsid w:val="004D42BC"/>
    <w:rsid w:val="004E6F48"/>
    <w:rsid w:val="004F187B"/>
    <w:rsid w:val="004F2C56"/>
    <w:rsid w:val="004F40DF"/>
    <w:rsid w:val="004F5799"/>
    <w:rsid w:val="0050085A"/>
    <w:rsid w:val="005071EA"/>
    <w:rsid w:val="00510B2C"/>
    <w:rsid w:val="00511B42"/>
    <w:rsid w:val="0051282D"/>
    <w:rsid w:val="00517AF1"/>
    <w:rsid w:val="005330D6"/>
    <w:rsid w:val="00535B16"/>
    <w:rsid w:val="00537DC3"/>
    <w:rsid w:val="005553F0"/>
    <w:rsid w:val="00571AB9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04B0E"/>
    <w:rsid w:val="0061178A"/>
    <w:rsid w:val="00616079"/>
    <w:rsid w:val="006214A8"/>
    <w:rsid w:val="00621781"/>
    <w:rsid w:val="006344C0"/>
    <w:rsid w:val="00640983"/>
    <w:rsid w:val="006446D0"/>
    <w:rsid w:val="00647FA7"/>
    <w:rsid w:val="006529F3"/>
    <w:rsid w:val="00653594"/>
    <w:rsid w:val="0066004F"/>
    <w:rsid w:val="00665AE4"/>
    <w:rsid w:val="006708A1"/>
    <w:rsid w:val="00673CAD"/>
    <w:rsid w:val="006850C0"/>
    <w:rsid w:val="0068641D"/>
    <w:rsid w:val="0069280B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1787"/>
    <w:rsid w:val="006E5A3D"/>
    <w:rsid w:val="006F44AC"/>
    <w:rsid w:val="006F5F20"/>
    <w:rsid w:val="00701B2E"/>
    <w:rsid w:val="00722592"/>
    <w:rsid w:val="007257CF"/>
    <w:rsid w:val="00732EB7"/>
    <w:rsid w:val="00733881"/>
    <w:rsid w:val="0073602C"/>
    <w:rsid w:val="0074060F"/>
    <w:rsid w:val="0075117A"/>
    <w:rsid w:val="00753ADA"/>
    <w:rsid w:val="00755579"/>
    <w:rsid w:val="00757701"/>
    <w:rsid w:val="00761F17"/>
    <w:rsid w:val="00775648"/>
    <w:rsid w:val="00777184"/>
    <w:rsid w:val="00780272"/>
    <w:rsid w:val="00790432"/>
    <w:rsid w:val="00794CDD"/>
    <w:rsid w:val="00795403"/>
    <w:rsid w:val="007A0ABD"/>
    <w:rsid w:val="007A3BEA"/>
    <w:rsid w:val="007A58BE"/>
    <w:rsid w:val="007B31AD"/>
    <w:rsid w:val="007B4342"/>
    <w:rsid w:val="007B4473"/>
    <w:rsid w:val="007B6BBB"/>
    <w:rsid w:val="007C115C"/>
    <w:rsid w:val="007D1CE5"/>
    <w:rsid w:val="007E6E8E"/>
    <w:rsid w:val="007F5F0F"/>
    <w:rsid w:val="00800DBB"/>
    <w:rsid w:val="00811A6E"/>
    <w:rsid w:val="0082664D"/>
    <w:rsid w:val="00826B3D"/>
    <w:rsid w:val="00831504"/>
    <w:rsid w:val="00833F92"/>
    <w:rsid w:val="008419C1"/>
    <w:rsid w:val="008430B3"/>
    <w:rsid w:val="00851E13"/>
    <w:rsid w:val="00853139"/>
    <w:rsid w:val="00853C84"/>
    <w:rsid w:val="00855156"/>
    <w:rsid w:val="00860160"/>
    <w:rsid w:val="00861C66"/>
    <w:rsid w:val="00864237"/>
    <w:rsid w:val="00866817"/>
    <w:rsid w:val="00876E29"/>
    <w:rsid w:val="008819B1"/>
    <w:rsid w:val="00884801"/>
    <w:rsid w:val="00884B16"/>
    <w:rsid w:val="008920AB"/>
    <w:rsid w:val="00894485"/>
    <w:rsid w:val="008A1B9B"/>
    <w:rsid w:val="008A403F"/>
    <w:rsid w:val="008B2B3E"/>
    <w:rsid w:val="008B6B6F"/>
    <w:rsid w:val="008C1338"/>
    <w:rsid w:val="008C29AB"/>
    <w:rsid w:val="008C406B"/>
    <w:rsid w:val="008E51A4"/>
    <w:rsid w:val="008F0BB0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162E"/>
    <w:rsid w:val="00985DF5"/>
    <w:rsid w:val="00993B55"/>
    <w:rsid w:val="0099665A"/>
    <w:rsid w:val="009A15A9"/>
    <w:rsid w:val="009A281C"/>
    <w:rsid w:val="009A7690"/>
    <w:rsid w:val="009C2EE9"/>
    <w:rsid w:val="009D046C"/>
    <w:rsid w:val="009D2517"/>
    <w:rsid w:val="009D5FAE"/>
    <w:rsid w:val="009E36F8"/>
    <w:rsid w:val="009F3835"/>
    <w:rsid w:val="009F4E19"/>
    <w:rsid w:val="00A010DA"/>
    <w:rsid w:val="00A27238"/>
    <w:rsid w:val="00A35A64"/>
    <w:rsid w:val="00A36D0E"/>
    <w:rsid w:val="00A37E29"/>
    <w:rsid w:val="00A46D08"/>
    <w:rsid w:val="00A521EF"/>
    <w:rsid w:val="00A64A48"/>
    <w:rsid w:val="00A733E8"/>
    <w:rsid w:val="00A8496F"/>
    <w:rsid w:val="00A93501"/>
    <w:rsid w:val="00AA0A76"/>
    <w:rsid w:val="00AA1C28"/>
    <w:rsid w:val="00AA3320"/>
    <w:rsid w:val="00AB3328"/>
    <w:rsid w:val="00AD1978"/>
    <w:rsid w:val="00AD1F09"/>
    <w:rsid w:val="00AD2AC7"/>
    <w:rsid w:val="00AD4F44"/>
    <w:rsid w:val="00AD5E21"/>
    <w:rsid w:val="00AD734B"/>
    <w:rsid w:val="00AE0347"/>
    <w:rsid w:val="00AE3706"/>
    <w:rsid w:val="00AE4645"/>
    <w:rsid w:val="00AE7495"/>
    <w:rsid w:val="00AF2A1A"/>
    <w:rsid w:val="00AF7B66"/>
    <w:rsid w:val="00B00D90"/>
    <w:rsid w:val="00B049C3"/>
    <w:rsid w:val="00B058FA"/>
    <w:rsid w:val="00B06B29"/>
    <w:rsid w:val="00B142CF"/>
    <w:rsid w:val="00B143FF"/>
    <w:rsid w:val="00B2174B"/>
    <w:rsid w:val="00B22794"/>
    <w:rsid w:val="00B34555"/>
    <w:rsid w:val="00B50A9C"/>
    <w:rsid w:val="00B55288"/>
    <w:rsid w:val="00B57E43"/>
    <w:rsid w:val="00B60C2E"/>
    <w:rsid w:val="00B72611"/>
    <w:rsid w:val="00B74C72"/>
    <w:rsid w:val="00B75BE7"/>
    <w:rsid w:val="00B76CF8"/>
    <w:rsid w:val="00B83AC0"/>
    <w:rsid w:val="00B96F03"/>
    <w:rsid w:val="00BB0C19"/>
    <w:rsid w:val="00BB40A2"/>
    <w:rsid w:val="00BB503C"/>
    <w:rsid w:val="00BC2A71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9A"/>
    <w:rsid w:val="00C21AD0"/>
    <w:rsid w:val="00C23B28"/>
    <w:rsid w:val="00C244AF"/>
    <w:rsid w:val="00C24AD2"/>
    <w:rsid w:val="00C334B1"/>
    <w:rsid w:val="00C34BD0"/>
    <w:rsid w:val="00C379B5"/>
    <w:rsid w:val="00C45F8A"/>
    <w:rsid w:val="00C500EE"/>
    <w:rsid w:val="00C51DE5"/>
    <w:rsid w:val="00C52EC5"/>
    <w:rsid w:val="00C54A02"/>
    <w:rsid w:val="00C558B3"/>
    <w:rsid w:val="00C5666E"/>
    <w:rsid w:val="00C64332"/>
    <w:rsid w:val="00C72F9E"/>
    <w:rsid w:val="00C75BD3"/>
    <w:rsid w:val="00C80041"/>
    <w:rsid w:val="00C82AAF"/>
    <w:rsid w:val="00C84197"/>
    <w:rsid w:val="00C8435B"/>
    <w:rsid w:val="00C90C47"/>
    <w:rsid w:val="00CA405B"/>
    <w:rsid w:val="00CA5353"/>
    <w:rsid w:val="00CB002B"/>
    <w:rsid w:val="00CB1E8F"/>
    <w:rsid w:val="00CB291B"/>
    <w:rsid w:val="00CB54F3"/>
    <w:rsid w:val="00CB5CAC"/>
    <w:rsid w:val="00CC493A"/>
    <w:rsid w:val="00CD44AB"/>
    <w:rsid w:val="00CD4928"/>
    <w:rsid w:val="00CD4DE4"/>
    <w:rsid w:val="00CD7B7B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4079C"/>
    <w:rsid w:val="00D54D42"/>
    <w:rsid w:val="00D64516"/>
    <w:rsid w:val="00D64CB5"/>
    <w:rsid w:val="00D72C9C"/>
    <w:rsid w:val="00D930CD"/>
    <w:rsid w:val="00D93F41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3F8"/>
    <w:rsid w:val="00DE46D4"/>
    <w:rsid w:val="00E0519C"/>
    <w:rsid w:val="00E14B0C"/>
    <w:rsid w:val="00E17635"/>
    <w:rsid w:val="00E25AAC"/>
    <w:rsid w:val="00E31B4F"/>
    <w:rsid w:val="00E37670"/>
    <w:rsid w:val="00E37C46"/>
    <w:rsid w:val="00E41602"/>
    <w:rsid w:val="00E42A94"/>
    <w:rsid w:val="00E4556B"/>
    <w:rsid w:val="00E51E7B"/>
    <w:rsid w:val="00E63F40"/>
    <w:rsid w:val="00E77FD9"/>
    <w:rsid w:val="00E802DF"/>
    <w:rsid w:val="00E86CF0"/>
    <w:rsid w:val="00EA10C2"/>
    <w:rsid w:val="00EA417E"/>
    <w:rsid w:val="00EB458B"/>
    <w:rsid w:val="00EC081C"/>
    <w:rsid w:val="00EC2D91"/>
    <w:rsid w:val="00EC48BD"/>
    <w:rsid w:val="00EC5D9B"/>
    <w:rsid w:val="00ED4E78"/>
    <w:rsid w:val="00EE6108"/>
    <w:rsid w:val="00EF1563"/>
    <w:rsid w:val="00EF17A7"/>
    <w:rsid w:val="00F0272F"/>
    <w:rsid w:val="00F03BF6"/>
    <w:rsid w:val="00F13716"/>
    <w:rsid w:val="00F21CA2"/>
    <w:rsid w:val="00F24DE5"/>
    <w:rsid w:val="00F26486"/>
    <w:rsid w:val="00F318C9"/>
    <w:rsid w:val="00F32799"/>
    <w:rsid w:val="00F344FE"/>
    <w:rsid w:val="00F41756"/>
    <w:rsid w:val="00F4446C"/>
    <w:rsid w:val="00F4502F"/>
    <w:rsid w:val="00F46E32"/>
    <w:rsid w:val="00F472B5"/>
    <w:rsid w:val="00F509CE"/>
    <w:rsid w:val="00F57CEF"/>
    <w:rsid w:val="00F72FA1"/>
    <w:rsid w:val="00F77E55"/>
    <w:rsid w:val="00F81457"/>
    <w:rsid w:val="00F83AD3"/>
    <w:rsid w:val="00F86EC7"/>
    <w:rsid w:val="00F927D2"/>
    <w:rsid w:val="00F95959"/>
    <w:rsid w:val="00F97E20"/>
    <w:rsid w:val="00FA2B27"/>
    <w:rsid w:val="00FB23FE"/>
    <w:rsid w:val="00FC0922"/>
    <w:rsid w:val="00FC52E5"/>
    <w:rsid w:val="00FC6B41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504EC8"/>
  <w15:chartTrackingRefBased/>
  <w15:docId w15:val="{50CB64AA-8B33-4DE0-B655-E95D595E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  <w:style w:type="character" w:customStyle="1" w:styleId="Nadpis3Char">
    <w:name w:val="Nadpis 3 Char"/>
    <w:link w:val="Nadpis3"/>
    <w:rsid w:val="003F7BB9"/>
    <w:rPr>
      <w:rFonts w:ascii="Arial" w:hAnsi="Arial" w:cs="Arial"/>
      <w:b/>
      <w:bCs/>
      <w:sz w:val="26"/>
      <w:szCs w:val="26"/>
    </w:rPr>
  </w:style>
  <w:style w:type="paragraph" w:customStyle="1" w:styleId="flow-text">
    <w:name w:val="flow-text"/>
    <w:basedOn w:val="Normln"/>
    <w:rsid w:val="003F7BB9"/>
    <w:pPr>
      <w:spacing w:before="100" w:beforeAutospacing="1" w:after="100" w:afterAutospacing="1"/>
    </w:pPr>
  </w:style>
  <w:style w:type="paragraph" w:customStyle="1" w:styleId="grey-text">
    <w:name w:val="grey-text"/>
    <w:basedOn w:val="Normln"/>
    <w:rsid w:val="00B74C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yduvery.cz/history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nyduvery.cz/program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na@b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1964</CharactersWithSpaces>
  <SharedDoc>false</SharedDoc>
  <HLinks>
    <vt:vector size="18" baseType="variant">
      <vt:variant>
        <vt:i4>1638433</vt:i4>
      </vt:variant>
      <vt:variant>
        <vt:i4>6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  <vt:variant>
        <vt:i4>2031697</vt:i4>
      </vt:variant>
      <vt:variant>
        <vt:i4>3</vt:i4>
      </vt:variant>
      <vt:variant>
        <vt:i4>0</vt:i4>
      </vt:variant>
      <vt:variant>
        <vt:i4>5</vt:i4>
      </vt:variant>
      <vt:variant>
        <vt:lpwstr>https://www.dnyduvery.cz/history.php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https://www.dnyduvery.cz/program.php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2023-05-16T11:27:00Z</dcterms:created>
  <dcterms:modified xsi:type="dcterms:W3CDTF">2023-05-16T11:27:00Z</dcterms:modified>
</cp:coreProperties>
</file>