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A067" w14:textId="77777777" w:rsidR="009827DD" w:rsidRDefault="009827DD" w:rsidP="009827D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4EFD4631" w14:textId="77777777" w:rsidR="009827DD" w:rsidRDefault="009827DD" w:rsidP="009827D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57A972C" w14:textId="77777777" w:rsidR="009827DD" w:rsidRDefault="009827DD" w:rsidP="009827DD">
      <w:pPr>
        <w:spacing w:line="276" w:lineRule="auto"/>
        <w:jc w:val="center"/>
        <w:rPr>
          <w:rStyle w:val="Siln"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Začíná proces blahořečení Josefa Hloucha</w:t>
      </w:r>
    </w:p>
    <w:p w14:paraId="2B0656DE" w14:textId="77777777" w:rsidR="009827DD" w:rsidRDefault="009827DD" w:rsidP="009827DD">
      <w:pPr>
        <w:spacing w:line="276" w:lineRule="auto"/>
        <w:jc w:val="center"/>
        <w:rPr>
          <w:rStyle w:val="Siln"/>
          <w:rFonts w:ascii="Calibri" w:hAnsi="Calibri" w:cs="Calibri"/>
          <w:bCs w:val="0"/>
          <w:sz w:val="28"/>
          <w:szCs w:val="28"/>
        </w:rPr>
      </w:pPr>
    </w:p>
    <w:p w14:paraId="2D3F3AFF" w14:textId="77777777" w:rsidR="00BC7157" w:rsidRPr="00F6540A" w:rsidRDefault="00BC7157" w:rsidP="00BC7157">
      <w:pPr>
        <w:spacing w:line="276" w:lineRule="auto"/>
        <w:jc w:val="both"/>
        <w:rPr>
          <w:color w:val="FF0000"/>
        </w:rPr>
      </w:pPr>
      <w:r w:rsidRPr="00BC7157">
        <w:rPr>
          <w:rFonts w:ascii="Calibri" w:hAnsi="Calibri" w:cs="Calibri"/>
          <w:b/>
          <w:sz w:val="20"/>
          <w:szCs w:val="20"/>
        </w:rPr>
        <w:t>27.</w:t>
      </w:r>
      <w:r w:rsidRPr="00F6540A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8F5804">
        <w:rPr>
          <w:rFonts w:ascii="Calibri" w:hAnsi="Calibri" w:cs="Calibri"/>
          <w:b/>
          <w:sz w:val="20"/>
          <w:szCs w:val="20"/>
        </w:rPr>
        <w:t>března 2018 České Budějovice</w:t>
      </w:r>
    </w:p>
    <w:p w14:paraId="6DC712E3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92C8EE5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Diecézní biskup Mons. Vlastimil Kročil oznámí souhlas Svatého stolce s procesem blahořečení českobudějovického biskupa Josefa Hloucha. Stane se tak ve čtvrtek 29. března 2018 v 9:30 hodin, v rámci mše při svěcení posvátných olejů v katedrále sv. Mikuláše, za přítomnosti kněží z Českobudějovické diecéze. Blahořečení je prvním stupněm prohlášení za svatého*.</w:t>
      </w:r>
    </w:p>
    <w:p w14:paraId="0D72A78F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292CD8E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Zahájení procesu beatifikace kněží následně oznámí ve svých farnostech s výzvou pro svědky života Josefa Hloucha, kteří mohou dosvědčit oprávnění jeho blahoslavení či podat svědectví proti.</w:t>
      </w:r>
    </w:p>
    <w:p w14:paraId="54E46154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876BBD1" w14:textId="77777777" w:rsidR="00BC7157" w:rsidRDefault="00BC7157" w:rsidP="00BC7157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Svatý stolec souhlasí - podniknuty důležité kroky ke svatořečení</w:t>
      </w:r>
    </w:p>
    <w:p w14:paraId="5E102BC6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Biskup Vlastimil Kročil podal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podzim roku 2015 žádost České biskupské konferenci o schválení zahájení diecézní fáze beatiﬁkačního procesu. Pozitivní přijetí ze strany ČBK následovalo podání žádosti Svatému stolci v listopadu 2017. Po třech měsících jsme obdrželi schválení.</w:t>
      </w:r>
    </w:p>
    <w:p w14:paraId="2D6C2585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„Je mi potěšením po náležitém přezkoumání odpovědět…, že ze strany Svatého stolce nic nebrání tomu, aby proces beatifikace a kanonizace jmenovaného Služebníka Božího Josefa Hloucha mohl být dokončen</w:t>
      </w:r>
      <w:r>
        <w:rPr>
          <w:rFonts w:ascii="Calibri" w:hAnsi="Calibri" w:cs="Calibri"/>
          <w:b/>
          <w:sz w:val="22"/>
          <w:szCs w:val="22"/>
        </w:rPr>
        <w:t>,“</w:t>
      </w:r>
      <w:r>
        <w:rPr>
          <w:rFonts w:ascii="Calibri" w:hAnsi="Calibri" w:cs="Calibri"/>
          <w:sz w:val="22"/>
          <w:szCs w:val="22"/>
        </w:rPr>
        <w:t xml:space="preserve"> odpověděl </w:t>
      </w:r>
      <w:r w:rsidRPr="00BC7157">
        <w:rPr>
          <w:rFonts w:ascii="Calibri" w:hAnsi="Calibri" w:cs="Calibri"/>
          <w:sz w:val="22"/>
          <w:szCs w:val="22"/>
        </w:rPr>
        <w:t>Angelo kardinál</w:t>
      </w:r>
      <w:r>
        <w:rPr>
          <w:rFonts w:ascii="Calibri" w:hAnsi="Calibri" w:cs="Calibri"/>
          <w:sz w:val="22"/>
          <w:szCs w:val="22"/>
        </w:rPr>
        <w:t xml:space="preserve"> Amato, prefekt Kongregace pro svatořečení v dopise reagujícím na žádost biskupa Kročila.</w:t>
      </w:r>
    </w:p>
    <w:p w14:paraId="28E829F2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Získáním tohoto povolení, tzv. nihil obstat</w:t>
      </w:r>
      <w:r>
        <w:rPr>
          <w:rFonts w:ascii="Calibri" w:hAnsi="Calibri" w:cs="Calibri"/>
          <w:b/>
          <w:sz w:val="22"/>
          <w:szCs w:val="22"/>
        </w:rPr>
        <w:t>**</w:t>
      </w:r>
      <w:r>
        <w:rPr>
          <w:rFonts w:ascii="Calibri" w:hAnsi="Calibri" w:cs="Calibri"/>
          <w:sz w:val="22"/>
          <w:szCs w:val="22"/>
        </w:rPr>
        <w:t xml:space="preserve"> od Svatého stolce se otvírá etapa kanonizačního procesu, v němž diecézní komise vyslechne jednotlivě všechny svědky a shromáždí svědecký materiál, který po skončeném šetření odešle Kongregaci pro svatořečení do Říma.</w:t>
      </w:r>
    </w:p>
    <w:p w14:paraId="6D9DFF74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5DFD79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dopolední mši svaté na</w:t>
      </w:r>
      <w:r w:rsidRPr="00BC7157">
        <w:rPr>
          <w:rFonts w:ascii="Calibri" w:hAnsi="Calibri" w:cs="Calibri"/>
          <w:b/>
          <w:sz w:val="22"/>
          <w:szCs w:val="22"/>
        </w:rPr>
        <w:t xml:space="preserve"> Zelený</w:t>
      </w:r>
      <w:r>
        <w:rPr>
          <w:rFonts w:ascii="Calibri" w:hAnsi="Calibri" w:cs="Calibri"/>
          <w:sz w:val="22"/>
          <w:szCs w:val="22"/>
        </w:rPr>
        <w:t xml:space="preserve"> čtvrtek </w:t>
      </w:r>
      <w:r>
        <w:rPr>
          <w:rFonts w:ascii="Calibri" w:hAnsi="Calibri" w:cs="Calibri"/>
          <w:b/>
          <w:sz w:val="22"/>
          <w:szCs w:val="22"/>
        </w:rPr>
        <w:t>29. 3. v 9:</w:t>
      </w:r>
      <w:r w:rsidRPr="00BC7157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0 hodin </w:t>
      </w:r>
      <w:r w:rsidRPr="00BC7157">
        <w:rPr>
          <w:rFonts w:ascii="Calibri" w:hAnsi="Calibri" w:cs="Calibri"/>
          <w:b/>
          <w:sz w:val="22"/>
          <w:szCs w:val="22"/>
        </w:rPr>
        <w:t>rovněž</w:t>
      </w:r>
      <w:r w:rsidRPr="005D13F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složí do rukou biskupa Vlastimila Kročila předepsaný slib postulátor***</w:t>
      </w:r>
      <w:r>
        <w:rPr>
          <w:rFonts w:ascii="Calibri" w:hAnsi="Calibri" w:cs="Calibri"/>
          <w:sz w:val="22"/>
          <w:szCs w:val="22"/>
        </w:rPr>
        <w:t xml:space="preserve"> procesu profesor Martin Weis a členové pracovního týmu, který bude pracovat na shromáždění potřebných dokumentů a podkladů. Složením slibu a přijetím dekretu začne veřejná fáze diecézního procesu beatifikace.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6DD2005E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86F76">
        <w:rPr>
          <w:rFonts w:ascii="Calibri" w:hAnsi="Calibri" w:cs="Calibri"/>
          <w:b/>
          <w:i/>
          <w:sz w:val="22"/>
          <w:szCs w:val="28"/>
        </w:rPr>
        <w:t>„Možná to bude ještě dlouhá cesta, možná kratší, ale v každém případě to bude cesta velmi náročná, na jejímž konci však bude - jak pevně věřím a modlím se za to - prohlášení Božího služebníka Josefa Hloucha za blahoslaveného. Vždyť tento v pověsti svatosti zesnulý biskup je znám především svou mimořádnou a neutuchající láskou k bližním, odpuštěním pronásledovatelům a pevnou vírou, kterou osvědčil i v letech nesvobody, internace a krutého teroru“</w:t>
      </w:r>
      <w:r w:rsidRPr="00BC7157">
        <w:rPr>
          <w:rFonts w:ascii="Calibri" w:hAnsi="Calibri" w:cs="Calibri"/>
          <w:i/>
          <w:sz w:val="22"/>
          <w:szCs w:val="28"/>
        </w:rPr>
        <w:t>,</w:t>
      </w:r>
      <w:r>
        <w:rPr>
          <w:sz w:val="22"/>
          <w:szCs w:val="28"/>
        </w:rPr>
        <w:t xml:space="preserve"> </w:t>
      </w:r>
      <w:r w:rsidRPr="00BC7157">
        <w:rPr>
          <w:rFonts w:ascii="Calibri" w:hAnsi="Calibri"/>
          <w:sz w:val="22"/>
          <w:szCs w:val="22"/>
        </w:rPr>
        <w:t>říká</w:t>
      </w:r>
      <w:r w:rsidRPr="005D13F6"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 očekávaným událostem biskup Vlastimil Kročil, který ve velikonočním pastýřském listu poprosí věřící o modlitbu za zdárný průběh procesu svatořečení.</w:t>
      </w:r>
    </w:p>
    <w:p w14:paraId="2C650831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F804F6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>Hledáme svědky života Josefa Hloucha</w:t>
      </w:r>
      <w:r>
        <w:rPr>
          <w:rFonts w:ascii="Calibri" w:hAnsi="Calibri" w:cs="Calibri"/>
          <w:b/>
          <w:i/>
        </w:rPr>
        <w:t xml:space="preserve"> </w:t>
      </w:r>
    </w:p>
    <w:p w14:paraId="57E31DF1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C7157">
        <w:rPr>
          <w:rFonts w:ascii="Calibri" w:hAnsi="Calibri" w:cs="Calibri"/>
          <w:sz w:val="22"/>
          <w:szCs w:val="22"/>
        </w:rPr>
        <w:t>Kromě výzvy k modlitbě budou věřící</w:t>
      </w:r>
      <w:r w:rsidRPr="00BC7157">
        <w:rPr>
          <w:rFonts w:ascii="Calibri" w:hAnsi="Calibri" w:cs="Calibri"/>
          <w:b/>
          <w:sz w:val="22"/>
          <w:szCs w:val="22"/>
        </w:rPr>
        <w:t xml:space="preserve"> </w:t>
      </w:r>
      <w:r w:rsidRPr="00BC7157">
        <w:rPr>
          <w:rFonts w:ascii="Calibri" w:hAnsi="Calibri" w:cs="Calibri"/>
          <w:sz w:val="22"/>
          <w:szCs w:val="22"/>
        </w:rPr>
        <w:t>požádáni, aby</w:t>
      </w:r>
      <w:r w:rsidRPr="00BC7157">
        <w:rPr>
          <w:rFonts w:ascii="Calibri" w:hAnsi="Calibri" w:cs="Calibri"/>
          <w:b/>
          <w:sz w:val="22"/>
          <w:szCs w:val="22"/>
        </w:rPr>
        <w:t xml:space="preserve"> vydali svědectví</w:t>
      </w:r>
      <w:r>
        <w:rPr>
          <w:rFonts w:ascii="Calibri" w:hAnsi="Calibri" w:cs="Calibri"/>
          <w:sz w:val="22"/>
          <w:szCs w:val="22"/>
        </w:rPr>
        <w:t xml:space="preserve"> o ctnostech života Josefa Hloucha, anebo překážce, která by mohla zabránit procesu jeho svatořečení. Současně mohou poskytnout písemnou korespondenci s Josefem Hlouchem či týkající se jeho osoby. Tito svědci se mohou písemně přihlásit postulátorovi procesu.</w:t>
      </w:r>
    </w:p>
    <w:p w14:paraId="3F0098D1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F363D8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>Modlitba za zázrak</w:t>
      </w:r>
    </w:p>
    <w:p w14:paraId="584A07BF" w14:textId="77777777" w:rsidR="00BC7157" w:rsidRDefault="00BC7157" w:rsidP="00BC715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výroční den úmrtí biskupa Hloucha,</w:t>
      </w:r>
      <w:r>
        <w:rPr>
          <w:rFonts w:ascii="Calibri" w:hAnsi="Calibri" w:cs="Calibri"/>
          <w:b/>
          <w:sz w:val="22"/>
          <w:szCs w:val="22"/>
        </w:rPr>
        <w:t xml:space="preserve"> 10. června 2018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diecézní biskup </w:t>
      </w:r>
      <w:r w:rsidRPr="00BC7157">
        <w:rPr>
          <w:rFonts w:ascii="Calibri" w:hAnsi="Calibri" w:cs="Calibri"/>
          <w:b/>
          <w:sz w:val="22"/>
          <w:szCs w:val="22"/>
        </w:rPr>
        <w:t>zveřejní</w:t>
      </w:r>
      <w:r w:rsidRPr="005D13F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v katedrále sv. Mikuláše text modlitby za zázrak na přímluvu Josefa Hloucha, a vyzve k ní věřící</w:t>
      </w:r>
      <w:r>
        <w:rPr>
          <w:rFonts w:ascii="Calibri" w:hAnsi="Calibri" w:cs="Calibri"/>
          <w:sz w:val="22"/>
          <w:szCs w:val="22"/>
        </w:rPr>
        <w:t>. Dojde-li k vyslyšení proseb připisovaných přímluvě Josefa Hloucha (</w:t>
      </w:r>
      <w:r w:rsidRPr="00BC7157">
        <w:rPr>
          <w:rFonts w:ascii="Calibri" w:hAnsi="Calibri" w:cs="Calibri"/>
          <w:sz w:val="22"/>
          <w:szCs w:val="22"/>
        </w:rPr>
        <w:t>zázračné</w:t>
      </w:r>
      <w:r w:rsidRPr="00F924F6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uzdravení či jiná mimořádná skutečnost), bude tato záležitost prošetřena dle daných postupů a za pomoci odborníků jmenovaných diecézním biskupem.</w:t>
      </w:r>
    </w:p>
    <w:p w14:paraId="2B17FFA8" w14:textId="77777777" w:rsidR="009827DD" w:rsidRDefault="009827DD" w:rsidP="009827D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B79EA1" w14:textId="77777777" w:rsidR="009827DD" w:rsidRDefault="009827DD" w:rsidP="009827D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</w:t>
      </w:r>
    </w:p>
    <w:p w14:paraId="694D7515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Mons. ThDr. Josef Hlouch </w:t>
      </w:r>
      <w:r>
        <w:rPr>
          <w:rFonts w:ascii="Calibri" w:hAnsi="Calibri" w:cs="Calibri"/>
          <w:sz w:val="20"/>
          <w:szCs w:val="20"/>
        </w:rPr>
        <w:t>(1902 – 1972)</w:t>
      </w:r>
    </w:p>
    <w:p w14:paraId="5B91845D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Devátý českobudějovický biskup (1947 – 1972) se narodil 26. 3. 1902 v Lipníku u Třebíče (Brněnská diecéze). Na kněze vysvěcen 5. 7. 1926 v Olomouci. Promován doktorem teologie. Profesorem na bohoslovecké fakultě v Olomouci. Českobudějovickým biskupem jmenován 25. 6. 1947, konsekrován 15. 8. 1947 apoštolským internunciem Xaveriem Ritterem v Olomouci, do úřadu uveden 7. 9. 1947 v Českých Budějovicích. Od května 1950 internován ve své rezidenci, od března 1952 mimo diecézi, do které se mohl vrátit až 9. 6. 1968, kdy se ujal svého úřadu. V letech 1969 – 1971 provedl generální opravu katedrály sv. Mikuláše. Zemřel 10. 6. 1972 v Českých Budějovicích, pohřben na hřbitově u sv. Otýlie.</w:t>
      </w:r>
    </w:p>
    <w:p w14:paraId="788FC68A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sz w:val="20"/>
          <w:szCs w:val="20"/>
        </w:rPr>
      </w:pPr>
    </w:p>
    <w:p w14:paraId="3EC08568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</w:t>
      </w:r>
    </w:p>
    <w:p w14:paraId="7ACAC88F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Style w:val="tgc"/>
          <w:b/>
          <w:bCs/>
          <w:color w:val="222222"/>
        </w:rPr>
      </w:pPr>
      <w:r>
        <w:rPr>
          <w:rStyle w:val="tgc"/>
          <w:rFonts w:ascii="Calibri" w:hAnsi="Calibri" w:cs="Calibri"/>
          <w:b/>
          <w:bCs/>
          <w:color w:val="222222"/>
          <w:sz w:val="20"/>
          <w:szCs w:val="20"/>
        </w:rPr>
        <w:t>*</w:t>
      </w:r>
      <w:r>
        <w:rPr>
          <w:rFonts w:ascii="Calibri" w:hAnsi="Calibri" w:cs="Calibri"/>
          <w:b/>
          <w:bCs/>
          <w:sz w:val="20"/>
          <w:szCs w:val="20"/>
        </w:rPr>
        <w:t xml:space="preserve"> Kanonizace</w:t>
      </w:r>
      <w:r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svatořečení)</w:t>
      </w:r>
      <w:r>
        <w:rPr>
          <w:rFonts w:ascii="Calibri" w:hAnsi="Calibri" w:cs="Calibri"/>
          <w:sz w:val="20"/>
          <w:szCs w:val="20"/>
        </w:rPr>
        <w:t xml:space="preserve"> je proces prohlášení určitého člověka za svatého. V katolické církvi probíhá předepsaným procesem, kdy je kandidát prohlášen postupně za Služebníka Božího, Ctihodného, Blahoslaveného a nakonec za svatého.</w:t>
      </w:r>
    </w:p>
    <w:p w14:paraId="507D17B9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</w:pPr>
    </w:p>
    <w:p w14:paraId="6A04051F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Style w:val="tgc"/>
          <w:b/>
          <w:bCs/>
          <w:color w:val="222222"/>
        </w:rPr>
      </w:pPr>
      <w:r>
        <w:rPr>
          <w:rFonts w:ascii="Calibri" w:hAnsi="Calibri" w:cs="Calibri"/>
          <w:sz w:val="20"/>
          <w:szCs w:val="20"/>
        </w:rPr>
        <w:t>**</w:t>
      </w:r>
      <w:r>
        <w:rPr>
          <w:rFonts w:ascii="Calibri" w:hAnsi="Calibri" w:cs="Calibri"/>
          <w:b/>
          <w:sz w:val="20"/>
          <w:szCs w:val="20"/>
        </w:rPr>
        <w:t>Nihil obstat</w:t>
      </w:r>
      <w:r>
        <w:rPr>
          <w:rFonts w:ascii="Calibri" w:hAnsi="Calibri" w:cs="Calibri"/>
          <w:sz w:val="20"/>
          <w:szCs w:val="20"/>
        </w:rPr>
        <w:t xml:space="preserve"> (lat.) - „</w:t>
      </w:r>
      <w:r>
        <w:rPr>
          <w:rFonts w:ascii="Calibri" w:hAnsi="Calibri" w:cs="Calibri"/>
          <w:iCs/>
          <w:sz w:val="20"/>
          <w:szCs w:val="20"/>
        </w:rPr>
        <w:t>nic nebrání“</w:t>
      </w:r>
      <w:r>
        <w:rPr>
          <w:rFonts w:ascii="Calibri" w:hAnsi="Calibri" w:cs="Calibri"/>
          <w:sz w:val="20"/>
          <w:szCs w:val="20"/>
        </w:rPr>
        <w:t>; v katolické církvi jde o prohlášení o neexistenci překážek ve vztahu k určité skutečnosti.</w:t>
      </w:r>
      <w:r>
        <w:rPr>
          <w:rFonts w:ascii="Calibri" w:hAnsi="Calibri" w:cs="Calibri"/>
          <w:iCs/>
          <w:sz w:val="20"/>
          <w:szCs w:val="20"/>
        </w:rPr>
        <w:t xml:space="preserve"> V tomto případě nic nebrání zahájení procesu blahořečení. </w:t>
      </w:r>
      <w:r>
        <w:rPr>
          <w:rFonts w:ascii="Calibri" w:hAnsi="Calibri" w:cs="Calibri"/>
          <w:sz w:val="20"/>
          <w:szCs w:val="20"/>
        </w:rPr>
        <w:t>Užívá se např. i k potvrzení nezávadnosti publikovaných knih.</w:t>
      </w:r>
    </w:p>
    <w:p w14:paraId="37456C33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Style w:val="tgc"/>
          <w:rFonts w:ascii="Calibri" w:hAnsi="Calibri" w:cs="Calibri"/>
          <w:b/>
          <w:bCs/>
          <w:color w:val="222222"/>
          <w:sz w:val="20"/>
          <w:szCs w:val="20"/>
        </w:rPr>
      </w:pPr>
    </w:p>
    <w:p w14:paraId="7D54B69E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  <w:rPr>
          <w:rStyle w:val="tgc"/>
          <w:rFonts w:ascii="Calibri" w:hAnsi="Calibri" w:cs="Calibri"/>
          <w:color w:val="222222"/>
          <w:sz w:val="20"/>
          <w:szCs w:val="20"/>
        </w:rPr>
      </w:pPr>
      <w:r>
        <w:rPr>
          <w:rStyle w:val="tgc"/>
          <w:rFonts w:ascii="Calibri" w:hAnsi="Calibri" w:cs="Calibri"/>
          <w:b/>
          <w:bCs/>
          <w:color w:val="222222"/>
          <w:sz w:val="20"/>
          <w:szCs w:val="20"/>
        </w:rPr>
        <w:t>***Postulátor -</w:t>
      </w:r>
      <w:r>
        <w:rPr>
          <w:rStyle w:val="tgc"/>
          <w:rFonts w:ascii="Calibri" w:hAnsi="Calibri" w:cs="Calibri"/>
          <w:color w:val="222222"/>
          <w:sz w:val="20"/>
          <w:szCs w:val="20"/>
        </w:rPr>
        <w:t xml:space="preserve"> v katolické církvi pověřen shromážděním podkladů pro beatifikaci (blahoslavení). J</w:t>
      </w:r>
      <w:r w:rsidR="0044519C">
        <w:rPr>
          <w:rStyle w:val="tgc"/>
          <w:rFonts w:ascii="Calibri" w:hAnsi="Calibri" w:cs="Calibri"/>
          <w:color w:val="222222"/>
          <w:sz w:val="20"/>
          <w:szCs w:val="20"/>
        </w:rPr>
        <w:t>e j</w:t>
      </w:r>
      <w:r>
        <w:rPr>
          <w:rStyle w:val="tgc"/>
          <w:rFonts w:ascii="Calibri" w:hAnsi="Calibri" w:cs="Calibri"/>
          <w:color w:val="222222"/>
          <w:sz w:val="20"/>
          <w:szCs w:val="20"/>
        </w:rPr>
        <w:t xml:space="preserve">menován biskupem diecéze, ve které kandidát beatifikace zemřel. </w:t>
      </w:r>
      <w:r>
        <w:rPr>
          <w:rStyle w:val="tgc"/>
          <w:rFonts w:ascii="Calibri" w:hAnsi="Calibri" w:cs="Calibri"/>
          <w:bCs/>
          <w:color w:val="222222"/>
          <w:sz w:val="20"/>
          <w:szCs w:val="20"/>
        </w:rPr>
        <w:t>Postulátor</w:t>
      </w:r>
      <w:r>
        <w:rPr>
          <w:rStyle w:val="tgc"/>
          <w:rFonts w:ascii="Calibri" w:hAnsi="Calibri" w:cs="Calibri"/>
          <w:color w:val="222222"/>
          <w:sz w:val="20"/>
          <w:szCs w:val="20"/>
        </w:rPr>
        <w:t xml:space="preserve"> nemůže být vyslechnut jako svědek ani výslechy svědků neprovádí.</w:t>
      </w:r>
    </w:p>
    <w:p w14:paraId="35EEC04A" w14:textId="77777777" w:rsidR="009827DD" w:rsidRDefault="009827DD" w:rsidP="009827DD">
      <w:pPr>
        <w:shd w:val="clear" w:color="auto" w:fill="FFFFFF"/>
        <w:spacing w:line="276" w:lineRule="auto"/>
        <w:ind w:right="147"/>
        <w:contextualSpacing/>
        <w:jc w:val="both"/>
      </w:pPr>
    </w:p>
    <w:p w14:paraId="23539826" w14:textId="77777777" w:rsidR="009827DD" w:rsidRDefault="009827DD" w:rsidP="009827DD">
      <w:pPr>
        <w:pStyle w:val="Bezmezer"/>
        <w:spacing w:line="276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---------------------------------</w:t>
      </w:r>
    </w:p>
    <w:p w14:paraId="5900A54C" w14:textId="77777777" w:rsidR="009827DD" w:rsidRDefault="009827DD" w:rsidP="009827DD">
      <w:pPr>
        <w:pStyle w:val="Bezmezer"/>
        <w:spacing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Kontakt - postulátor:</w:t>
      </w:r>
    </w:p>
    <w:p w14:paraId="08D236FE" w14:textId="77777777" w:rsidR="009827DD" w:rsidRDefault="009827DD" w:rsidP="009827DD">
      <w:pPr>
        <w:pStyle w:val="Bezmezer"/>
        <w:spacing w:line="276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Style w:val="Siln"/>
          <w:rFonts w:cs="Calibri"/>
          <w:color w:val="000000"/>
          <w:sz w:val="20"/>
          <w:szCs w:val="20"/>
        </w:rPr>
        <w:t>Prof. Martin Weis</w:t>
      </w:r>
    </w:p>
    <w:p w14:paraId="039474B6" w14:textId="77777777" w:rsidR="009827DD" w:rsidRDefault="009827DD" w:rsidP="009827DD">
      <w:pPr>
        <w:pStyle w:val="Bezmezer"/>
        <w:spacing w:line="276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mobil: 735 700 545</w:t>
      </w:r>
    </w:p>
    <w:p w14:paraId="714E13B3" w14:textId="77777777" w:rsidR="009827DD" w:rsidRDefault="009827DD" w:rsidP="009827DD">
      <w:pPr>
        <w:pStyle w:val="Bezmezer"/>
        <w:spacing w:line="276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e-mail: </w:t>
      </w:r>
      <w:hyperlink r:id="rId7" w:history="1">
        <w:r>
          <w:rPr>
            <w:rStyle w:val="Hypertextovodkaz"/>
            <w:rFonts w:cs="Calibri"/>
            <w:sz w:val="20"/>
            <w:szCs w:val="20"/>
          </w:rPr>
          <w:t>weis@tf.jcu.cz</w:t>
        </w:r>
      </w:hyperlink>
      <w:r>
        <w:rPr>
          <w:rFonts w:cs="Calibri"/>
          <w:color w:val="000000"/>
          <w:sz w:val="20"/>
          <w:szCs w:val="20"/>
        </w:rPr>
        <w:t xml:space="preserve"> </w:t>
      </w:r>
    </w:p>
    <w:p w14:paraId="5B56B2F6" w14:textId="77777777" w:rsidR="009827DD" w:rsidRDefault="009827DD" w:rsidP="009827DD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281C67CD" w14:textId="77777777" w:rsidR="009827DD" w:rsidRDefault="009827DD" w:rsidP="009827D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</w:t>
      </w:r>
    </w:p>
    <w:p w14:paraId="64C6F48B" w14:textId="77777777" w:rsidR="009827DD" w:rsidRDefault="009827DD" w:rsidP="009827D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3FA066DE" w14:textId="77777777" w:rsidR="009827DD" w:rsidRDefault="009827DD" w:rsidP="009827DD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tiskový mluvčí</w:t>
      </w:r>
    </w:p>
    <w:p w14:paraId="07971B7C" w14:textId="77777777" w:rsidR="009827DD" w:rsidRDefault="009827DD" w:rsidP="009827DD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>tel.: 734 760 737</w:t>
      </w:r>
    </w:p>
    <w:p w14:paraId="4B060670" w14:textId="77777777" w:rsidR="009827DD" w:rsidRDefault="009827DD" w:rsidP="009827DD">
      <w:pPr>
        <w:spacing w:line="276" w:lineRule="auto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4131DED7" w14:textId="77777777" w:rsidR="009827DD" w:rsidRDefault="009827DD" w:rsidP="009827DD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sectPr w:rsidR="009827DD" w:rsidSect="00FF1FB4">
      <w:headerReference w:type="default" r:id="rId9"/>
      <w:foot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111D" w14:textId="77777777" w:rsidR="002468D8" w:rsidRDefault="002468D8">
      <w:r>
        <w:separator/>
      </w:r>
    </w:p>
  </w:endnote>
  <w:endnote w:type="continuationSeparator" w:id="0">
    <w:p w14:paraId="7591F5CA" w14:textId="77777777" w:rsidR="002468D8" w:rsidRDefault="002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BF9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490F19DE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A404" w14:textId="77777777" w:rsidR="002468D8" w:rsidRDefault="002468D8">
      <w:r>
        <w:separator/>
      </w:r>
    </w:p>
  </w:footnote>
  <w:footnote w:type="continuationSeparator" w:id="0">
    <w:p w14:paraId="30449CF7" w14:textId="77777777" w:rsidR="002468D8" w:rsidRDefault="0024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DD8C" w14:textId="2687ACCC" w:rsidR="003A1F22" w:rsidRDefault="003B4E2F" w:rsidP="008737FC">
    <w:pPr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53261075" wp14:editId="1DE648E8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737F1F32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6EDCAB1C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EB58A3"/>
    <w:multiLevelType w:val="hybridMultilevel"/>
    <w:tmpl w:val="7FA4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5CFB"/>
    <w:multiLevelType w:val="hybridMultilevel"/>
    <w:tmpl w:val="6A7E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55673"/>
    <w:multiLevelType w:val="hybridMultilevel"/>
    <w:tmpl w:val="85AA5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4542">
    <w:abstractNumId w:val="2"/>
  </w:num>
  <w:num w:numId="2" w16cid:durableId="1858109396">
    <w:abstractNumId w:val="1"/>
  </w:num>
  <w:num w:numId="3" w16cid:durableId="1006329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33830"/>
    <w:rsid w:val="00046EFF"/>
    <w:rsid w:val="00056CD2"/>
    <w:rsid w:val="00060E16"/>
    <w:rsid w:val="000753C1"/>
    <w:rsid w:val="000854BE"/>
    <w:rsid w:val="00086EA6"/>
    <w:rsid w:val="00094518"/>
    <w:rsid w:val="00094F38"/>
    <w:rsid w:val="00095523"/>
    <w:rsid w:val="000A3682"/>
    <w:rsid w:val="000A53A7"/>
    <w:rsid w:val="000B3B00"/>
    <w:rsid w:val="000C174C"/>
    <w:rsid w:val="000C195B"/>
    <w:rsid w:val="000C5951"/>
    <w:rsid w:val="000D2B94"/>
    <w:rsid w:val="000D3EEF"/>
    <w:rsid w:val="000E1C23"/>
    <w:rsid w:val="001144AD"/>
    <w:rsid w:val="001173E2"/>
    <w:rsid w:val="001175E4"/>
    <w:rsid w:val="00120160"/>
    <w:rsid w:val="001227C5"/>
    <w:rsid w:val="00124AE8"/>
    <w:rsid w:val="00135C74"/>
    <w:rsid w:val="00136432"/>
    <w:rsid w:val="0014069D"/>
    <w:rsid w:val="00143B92"/>
    <w:rsid w:val="00150FE4"/>
    <w:rsid w:val="00151B71"/>
    <w:rsid w:val="00155668"/>
    <w:rsid w:val="00162D32"/>
    <w:rsid w:val="00166EAB"/>
    <w:rsid w:val="00172896"/>
    <w:rsid w:val="00173DFC"/>
    <w:rsid w:val="00183DB3"/>
    <w:rsid w:val="00184458"/>
    <w:rsid w:val="00190DD5"/>
    <w:rsid w:val="0019390C"/>
    <w:rsid w:val="00195E4C"/>
    <w:rsid w:val="001C018A"/>
    <w:rsid w:val="001C09E4"/>
    <w:rsid w:val="001C387B"/>
    <w:rsid w:val="001C5044"/>
    <w:rsid w:val="001C706C"/>
    <w:rsid w:val="001C7CBD"/>
    <w:rsid w:val="001D066B"/>
    <w:rsid w:val="001D5152"/>
    <w:rsid w:val="001D6294"/>
    <w:rsid w:val="001D76A6"/>
    <w:rsid w:val="001E3F2D"/>
    <w:rsid w:val="001E7649"/>
    <w:rsid w:val="001E7BD4"/>
    <w:rsid w:val="001F430A"/>
    <w:rsid w:val="001F7A46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68D8"/>
    <w:rsid w:val="00247AEF"/>
    <w:rsid w:val="002507FB"/>
    <w:rsid w:val="00251E70"/>
    <w:rsid w:val="00257DB6"/>
    <w:rsid w:val="002661E9"/>
    <w:rsid w:val="0026729A"/>
    <w:rsid w:val="002724D3"/>
    <w:rsid w:val="00276E4A"/>
    <w:rsid w:val="002827C5"/>
    <w:rsid w:val="002834BD"/>
    <w:rsid w:val="00283A3B"/>
    <w:rsid w:val="002972EC"/>
    <w:rsid w:val="002A0B3F"/>
    <w:rsid w:val="002A1676"/>
    <w:rsid w:val="002A568F"/>
    <w:rsid w:val="002A6195"/>
    <w:rsid w:val="002B16B7"/>
    <w:rsid w:val="002D2704"/>
    <w:rsid w:val="002D2994"/>
    <w:rsid w:val="002D3213"/>
    <w:rsid w:val="002D51F5"/>
    <w:rsid w:val="002E3837"/>
    <w:rsid w:val="002E5C6B"/>
    <w:rsid w:val="002E6FED"/>
    <w:rsid w:val="002F1876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13B26"/>
    <w:rsid w:val="003201EB"/>
    <w:rsid w:val="00320433"/>
    <w:rsid w:val="003205BA"/>
    <w:rsid w:val="0032621E"/>
    <w:rsid w:val="003267FB"/>
    <w:rsid w:val="00332210"/>
    <w:rsid w:val="00337007"/>
    <w:rsid w:val="0033707E"/>
    <w:rsid w:val="00355C94"/>
    <w:rsid w:val="00357D87"/>
    <w:rsid w:val="0036107D"/>
    <w:rsid w:val="00365F5D"/>
    <w:rsid w:val="00371DF3"/>
    <w:rsid w:val="003746EF"/>
    <w:rsid w:val="00386F76"/>
    <w:rsid w:val="00391CE0"/>
    <w:rsid w:val="003A1F22"/>
    <w:rsid w:val="003A4368"/>
    <w:rsid w:val="003A66DE"/>
    <w:rsid w:val="003B4E2F"/>
    <w:rsid w:val="003C003C"/>
    <w:rsid w:val="003C2432"/>
    <w:rsid w:val="003C7C82"/>
    <w:rsid w:val="003E2285"/>
    <w:rsid w:val="003F055D"/>
    <w:rsid w:val="003F08C4"/>
    <w:rsid w:val="00403FA5"/>
    <w:rsid w:val="004101F6"/>
    <w:rsid w:val="00413B78"/>
    <w:rsid w:val="0041597D"/>
    <w:rsid w:val="00417B3A"/>
    <w:rsid w:val="00421E44"/>
    <w:rsid w:val="00435641"/>
    <w:rsid w:val="00437303"/>
    <w:rsid w:val="0044519C"/>
    <w:rsid w:val="004504CD"/>
    <w:rsid w:val="004544B9"/>
    <w:rsid w:val="0045704D"/>
    <w:rsid w:val="00462454"/>
    <w:rsid w:val="00463F0E"/>
    <w:rsid w:val="00464681"/>
    <w:rsid w:val="00465470"/>
    <w:rsid w:val="004766F0"/>
    <w:rsid w:val="00480145"/>
    <w:rsid w:val="004802FC"/>
    <w:rsid w:val="004825D8"/>
    <w:rsid w:val="00484DE9"/>
    <w:rsid w:val="00486D8E"/>
    <w:rsid w:val="0049693E"/>
    <w:rsid w:val="004972FC"/>
    <w:rsid w:val="004A0A9A"/>
    <w:rsid w:val="004B10A6"/>
    <w:rsid w:val="004B6D9C"/>
    <w:rsid w:val="004C0D48"/>
    <w:rsid w:val="004D1441"/>
    <w:rsid w:val="004D172C"/>
    <w:rsid w:val="004D42BC"/>
    <w:rsid w:val="004D65C8"/>
    <w:rsid w:val="004E193D"/>
    <w:rsid w:val="004F2C56"/>
    <w:rsid w:val="004F5799"/>
    <w:rsid w:val="004F7489"/>
    <w:rsid w:val="0050085A"/>
    <w:rsid w:val="005071EA"/>
    <w:rsid w:val="00510B2C"/>
    <w:rsid w:val="0051282D"/>
    <w:rsid w:val="00517AF1"/>
    <w:rsid w:val="00530DD0"/>
    <w:rsid w:val="00531D5E"/>
    <w:rsid w:val="005330D6"/>
    <w:rsid w:val="005357B7"/>
    <w:rsid w:val="00535B16"/>
    <w:rsid w:val="00537DC3"/>
    <w:rsid w:val="00553E43"/>
    <w:rsid w:val="005623C3"/>
    <w:rsid w:val="00571AB9"/>
    <w:rsid w:val="00573908"/>
    <w:rsid w:val="00582D13"/>
    <w:rsid w:val="00583A46"/>
    <w:rsid w:val="005846D5"/>
    <w:rsid w:val="00585D1D"/>
    <w:rsid w:val="00585FC8"/>
    <w:rsid w:val="0059473F"/>
    <w:rsid w:val="005A1C7B"/>
    <w:rsid w:val="005A6BC7"/>
    <w:rsid w:val="005A72D0"/>
    <w:rsid w:val="005B101D"/>
    <w:rsid w:val="005B44DB"/>
    <w:rsid w:val="005C1547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225DA"/>
    <w:rsid w:val="0063299A"/>
    <w:rsid w:val="006344C0"/>
    <w:rsid w:val="00637EB3"/>
    <w:rsid w:val="00640983"/>
    <w:rsid w:val="006446D0"/>
    <w:rsid w:val="00647FA7"/>
    <w:rsid w:val="006529F3"/>
    <w:rsid w:val="0066004F"/>
    <w:rsid w:val="006631A8"/>
    <w:rsid w:val="00665AE4"/>
    <w:rsid w:val="006708A1"/>
    <w:rsid w:val="00673CAD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1B46"/>
    <w:rsid w:val="006E5A3D"/>
    <w:rsid w:val="006F2A04"/>
    <w:rsid w:val="006F50E3"/>
    <w:rsid w:val="006F5F20"/>
    <w:rsid w:val="00701B2E"/>
    <w:rsid w:val="00717E44"/>
    <w:rsid w:val="00722592"/>
    <w:rsid w:val="007257CF"/>
    <w:rsid w:val="007269F9"/>
    <w:rsid w:val="00732EB7"/>
    <w:rsid w:val="00734F03"/>
    <w:rsid w:val="0073602C"/>
    <w:rsid w:val="0074060F"/>
    <w:rsid w:val="00744AF0"/>
    <w:rsid w:val="0074688E"/>
    <w:rsid w:val="0075117A"/>
    <w:rsid w:val="00753ADA"/>
    <w:rsid w:val="00755579"/>
    <w:rsid w:val="00757701"/>
    <w:rsid w:val="00761F17"/>
    <w:rsid w:val="007643C6"/>
    <w:rsid w:val="00764D0F"/>
    <w:rsid w:val="00775648"/>
    <w:rsid w:val="00777184"/>
    <w:rsid w:val="00780272"/>
    <w:rsid w:val="00781BDA"/>
    <w:rsid w:val="00790432"/>
    <w:rsid w:val="00794CDD"/>
    <w:rsid w:val="00795403"/>
    <w:rsid w:val="007A0972"/>
    <w:rsid w:val="007A0ABD"/>
    <w:rsid w:val="007A58BE"/>
    <w:rsid w:val="007B31AD"/>
    <w:rsid w:val="007B3A7C"/>
    <w:rsid w:val="007B4342"/>
    <w:rsid w:val="007B595D"/>
    <w:rsid w:val="007B7265"/>
    <w:rsid w:val="007C115C"/>
    <w:rsid w:val="007C1A1E"/>
    <w:rsid w:val="007D1CE5"/>
    <w:rsid w:val="007E3C31"/>
    <w:rsid w:val="007E6E8E"/>
    <w:rsid w:val="007F5F0F"/>
    <w:rsid w:val="008000EC"/>
    <w:rsid w:val="00800DBB"/>
    <w:rsid w:val="00810E39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4188"/>
    <w:rsid w:val="00855156"/>
    <w:rsid w:val="00860160"/>
    <w:rsid w:val="00864237"/>
    <w:rsid w:val="008647FA"/>
    <w:rsid w:val="00866817"/>
    <w:rsid w:val="008737FC"/>
    <w:rsid w:val="00876E29"/>
    <w:rsid w:val="008819B1"/>
    <w:rsid w:val="00884801"/>
    <w:rsid w:val="00884B16"/>
    <w:rsid w:val="00885C7C"/>
    <w:rsid w:val="008920AB"/>
    <w:rsid w:val="008941F9"/>
    <w:rsid w:val="00894485"/>
    <w:rsid w:val="008A1B9B"/>
    <w:rsid w:val="008A403F"/>
    <w:rsid w:val="008B6B6F"/>
    <w:rsid w:val="008C0F0D"/>
    <w:rsid w:val="008C1338"/>
    <w:rsid w:val="008C29AB"/>
    <w:rsid w:val="008C2CD5"/>
    <w:rsid w:val="008C406B"/>
    <w:rsid w:val="008E51A4"/>
    <w:rsid w:val="008F0BB0"/>
    <w:rsid w:val="008F3CC9"/>
    <w:rsid w:val="008F5804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344"/>
    <w:rsid w:val="009827DD"/>
    <w:rsid w:val="00985DF5"/>
    <w:rsid w:val="00993B55"/>
    <w:rsid w:val="0099665A"/>
    <w:rsid w:val="009A15A9"/>
    <w:rsid w:val="009A281C"/>
    <w:rsid w:val="009A7690"/>
    <w:rsid w:val="009C16DB"/>
    <w:rsid w:val="009C2EE9"/>
    <w:rsid w:val="009C3D80"/>
    <w:rsid w:val="009D046C"/>
    <w:rsid w:val="009D2517"/>
    <w:rsid w:val="009D5FAE"/>
    <w:rsid w:val="009E3EE4"/>
    <w:rsid w:val="009F06CB"/>
    <w:rsid w:val="009F3835"/>
    <w:rsid w:val="009F4E19"/>
    <w:rsid w:val="00A010DA"/>
    <w:rsid w:val="00A1676B"/>
    <w:rsid w:val="00A27238"/>
    <w:rsid w:val="00A33ADC"/>
    <w:rsid w:val="00A36D0E"/>
    <w:rsid w:val="00A46038"/>
    <w:rsid w:val="00A46D08"/>
    <w:rsid w:val="00A521EF"/>
    <w:rsid w:val="00A662BB"/>
    <w:rsid w:val="00A67AD9"/>
    <w:rsid w:val="00A8496F"/>
    <w:rsid w:val="00A93501"/>
    <w:rsid w:val="00AA0A76"/>
    <w:rsid w:val="00AA1C28"/>
    <w:rsid w:val="00AA2F8F"/>
    <w:rsid w:val="00AD1978"/>
    <w:rsid w:val="00AD1F09"/>
    <w:rsid w:val="00AD2CAB"/>
    <w:rsid w:val="00AD4F44"/>
    <w:rsid w:val="00AD734B"/>
    <w:rsid w:val="00AE0347"/>
    <w:rsid w:val="00AE201D"/>
    <w:rsid w:val="00AE3706"/>
    <w:rsid w:val="00AE7495"/>
    <w:rsid w:val="00AF1C8C"/>
    <w:rsid w:val="00AF2A1A"/>
    <w:rsid w:val="00AF7B66"/>
    <w:rsid w:val="00B00547"/>
    <w:rsid w:val="00B049C3"/>
    <w:rsid w:val="00B058FA"/>
    <w:rsid w:val="00B05D15"/>
    <w:rsid w:val="00B06B29"/>
    <w:rsid w:val="00B142CF"/>
    <w:rsid w:val="00B143FF"/>
    <w:rsid w:val="00B152A9"/>
    <w:rsid w:val="00B2174B"/>
    <w:rsid w:val="00B22794"/>
    <w:rsid w:val="00B23BDF"/>
    <w:rsid w:val="00B35A95"/>
    <w:rsid w:val="00B41158"/>
    <w:rsid w:val="00B50A9C"/>
    <w:rsid w:val="00B511FD"/>
    <w:rsid w:val="00B54C5F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269A"/>
    <w:rsid w:val="00BC3186"/>
    <w:rsid w:val="00BC3CFD"/>
    <w:rsid w:val="00BC52C1"/>
    <w:rsid w:val="00BC7157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556"/>
    <w:rsid w:val="00C24AD2"/>
    <w:rsid w:val="00C24E3D"/>
    <w:rsid w:val="00C259AF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291B"/>
    <w:rsid w:val="00CB54F3"/>
    <w:rsid w:val="00CB5CAC"/>
    <w:rsid w:val="00CB6092"/>
    <w:rsid w:val="00CC1F84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560E0"/>
    <w:rsid w:val="00D5734C"/>
    <w:rsid w:val="00D64516"/>
    <w:rsid w:val="00D64CB5"/>
    <w:rsid w:val="00D72C9C"/>
    <w:rsid w:val="00D8559F"/>
    <w:rsid w:val="00D930CD"/>
    <w:rsid w:val="00D93A15"/>
    <w:rsid w:val="00DA030D"/>
    <w:rsid w:val="00DA0BDA"/>
    <w:rsid w:val="00DA78FE"/>
    <w:rsid w:val="00DB1A68"/>
    <w:rsid w:val="00DB1AA4"/>
    <w:rsid w:val="00DB2F86"/>
    <w:rsid w:val="00DB382F"/>
    <w:rsid w:val="00DB4BF1"/>
    <w:rsid w:val="00DB5152"/>
    <w:rsid w:val="00DB7174"/>
    <w:rsid w:val="00DC03B4"/>
    <w:rsid w:val="00DC1847"/>
    <w:rsid w:val="00DC759C"/>
    <w:rsid w:val="00DD0FC2"/>
    <w:rsid w:val="00DD2097"/>
    <w:rsid w:val="00DD32CF"/>
    <w:rsid w:val="00DE0BBD"/>
    <w:rsid w:val="00DE46D4"/>
    <w:rsid w:val="00E01417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700"/>
    <w:rsid w:val="00E51E7B"/>
    <w:rsid w:val="00E5708A"/>
    <w:rsid w:val="00E63F40"/>
    <w:rsid w:val="00E7542E"/>
    <w:rsid w:val="00E77FD9"/>
    <w:rsid w:val="00E802DF"/>
    <w:rsid w:val="00E85E3A"/>
    <w:rsid w:val="00E861BF"/>
    <w:rsid w:val="00E86CF0"/>
    <w:rsid w:val="00E968B8"/>
    <w:rsid w:val="00EA417E"/>
    <w:rsid w:val="00EB458B"/>
    <w:rsid w:val="00EB7060"/>
    <w:rsid w:val="00EC081C"/>
    <w:rsid w:val="00EC2D91"/>
    <w:rsid w:val="00EC48BD"/>
    <w:rsid w:val="00EC5D9B"/>
    <w:rsid w:val="00ED4E78"/>
    <w:rsid w:val="00EE6108"/>
    <w:rsid w:val="00EF1563"/>
    <w:rsid w:val="00F0272F"/>
    <w:rsid w:val="00F03BF6"/>
    <w:rsid w:val="00F1034F"/>
    <w:rsid w:val="00F103EC"/>
    <w:rsid w:val="00F1186C"/>
    <w:rsid w:val="00F13716"/>
    <w:rsid w:val="00F147DB"/>
    <w:rsid w:val="00F21CA2"/>
    <w:rsid w:val="00F26486"/>
    <w:rsid w:val="00F27BAC"/>
    <w:rsid w:val="00F318C9"/>
    <w:rsid w:val="00F32799"/>
    <w:rsid w:val="00F344FE"/>
    <w:rsid w:val="00F41756"/>
    <w:rsid w:val="00F4446C"/>
    <w:rsid w:val="00F46E32"/>
    <w:rsid w:val="00F472B5"/>
    <w:rsid w:val="00F47DC6"/>
    <w:rsid w:val="00F509CE"/>
    <w:rsid w:val="00F57CEF"/>
    <w:rsid w:val="00F72794"/>
    <w:rsid w:val="00F72FA1"/>
    <w:rsid w:val="00F81457"/>
    <w:rsid w:val="00F83AD3"/>
    <w:rsid w:val="00F86EC7"/>
    <w:rsid w:val="00F95959"/>
    <w:rsid w:val="00F97E20"/>
    <w:rsid w:val="00FA2B27"/>
    <w:rsid w:val="00FB23FE"/>
    <w:rsid w:val="00FC0922"/>
    <w:rsid w:val="00FC52E5"/>
    <w:rsid w:val="00FD0D96"/>
    <w:rsid w:val="00FD726A"/>
    <w:rsid w:val="00FD77EA"/>
    <w:rsid w:val="00FD7C69"/>
    <w:rsid w:val="00FE6102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18313E"/>
  <w15:chartTrackingRefBased/>
  <w15:docId w15:val="{5229C12C-E3F9-47D3-89A5-605F06CA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1">
    <w:name w:val="1"/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  <w:style w:type="paragraph" w:styleId="Bezmezer">
    <w:name w:val="No Spacing"/>
    <w:uiPriority w:val="1"/>
    <w:qFormat/>
    <w:rsid w:val="00C24556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F72794"/>
  </w:style>
  <w:style w:type="paragraph" w:styleId="Prosttext">
    <w:name w:val="Plain Text"/>
    <w:basedOn w:val="Normln"/>
    <w:link w:val="ProsttextChar"/>
    <w:uiPriority w:val="99"/>
    <w:unhideWhenUsed/>
    <w:rsid w:val="007643C6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7643C6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position">
    <w:name w:val="contact__position"/>
    <w:rsid w:val="00086EA6"/>
  </w:style>
  <w:style w:type="character" w:customStyle="1" w:styleId="tgc">
    <w:name w:val="_tgc"/>
    <w:rsid w:val="0098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a@bc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is@tf.jc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5092</CharactersWithSpaces>
  <SharedDoc>false</SharedDoc>
  <HLinks>
    <vt:vector size="12" baseType="variant">
      <vt:variant>
        <vt:i4>1638433</vt:i4>
      </vt:variant>
      <vt:variant>
        <vt:i4>3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  <vt:variant>
        <vt:i4>2490443</vt:i4>
      </vt:variant>
      <vt:variant>
        <vt:i4>0</vt:i4>
      </vt:variant>
      <vt:variant>
        <vt:i4>0</vt:i4>
      </vt:variant>
      <vt:variant>
        <vt:i4>5</vt:i4>
      </vt:variant>
      <vt:variant>
        <vt:lpwstr>mailto:weis@tf.jcu.cz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dc:description/>
  <cp:lastModifiedBy>Samec Petr</cp:lastModifiedBy>
  <cp:revision>2</cp:revision>
  <cp:lastPrinted>2018-03-16T13:02:00Z</cp:lastPrinted>
  <dcterms:created xsi:type="dcterms:W3CDTF">2023-05-16T12:11:00Z</dcterms:created>
  <dcterms:modified xsi:type="dcterms:W3CDTF">2023-05-16T12:11:00Z</dcterms:modified>
</cp:coreProperties>
</file>